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78431" w14:textId="4BD4CCF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C5FD6" w:rsidRPr="003C5FD6">
        <w:rPr>
          <w:rFonts w:ascii="Arial" w:hAnsi="Arial" w:cs="Arial" w:hint="eastAsia"/>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43513B" w:rsidRPr="0043513B">
        <w:rPr>
          <w:rFonts w:ascii="Arial" w:hAnsi="Arial" w:cs="Arial"/>
          <w:b/>
          <w:sz w:val="24"/>
          <w:szCs w:val="24"/>
        </w:rPr>
        <w:t>210244</w:t>
      </w:r>
    </w:p>
    <w:p w14:paraId="4D4736CC"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400E18A2"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7D3E799" w14:textId="335E28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D79C2" w:rsidRPr="00DD79C2">
        <w:rPr>
          <w:rFonts w:ascii="Arial" w:hAnsi="Arial" w:cs="Arial"/>
          <w:lang w:eastAsia="ja-JP"/>
        </w:rPr>
        <w:t>9.7.7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D2F748" w14:textId="77777777" w:rsidTr="00871653">
        <w:tc>
          <w:tcPr>
            <w:tcW w:w="2436" w:type="dxa"/>
            <w:shd w:val="clear" w:color="auto" w:fill="auto"/>
          </w:tcPr>
          <w:p w14:paraId="1768D63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BEFAD2A" w14:textId="77777777" w:rsidR="00593315" w:rsidRPr="008836AC" w:rsidRDefault="00593315" w:rsidP="001A248F">
            <w:pPr>
              <w:tabs>
                <w:tab w:val="left" w:pos="567"/>
              </w:tabs>
              <w:spacing w:after="0"/>
              <w:rPr>
                <w:rFonts w:ascii="Arial" w:hAnsi="Arial" w:cs="Arial"/>
              </w:rPr>
            </w:pPr>
          </w:p>
        </w:tc>
      </w:tr>
      <w:tr w:rsidR="00871653" w:rsidRPr="008836AC" w14:paraId="0CF69A89" w14:textId="77777777" w:rsidTr="00871653">
        <w:tc>
          <w:tcPr>
            <w:tcW w:w="2436" w:type="dxa"/>
            <w:shd w:val="clear" w:color="auto" w:fill="auto"/>
          </w:tcPr>
          <w:p w14:paraId="4C65428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B5DF73" w14:textId="77777777" w:rsidR="00871653" w:rsidRPr="007E76A9" w:rsidRDefault="00871653" w:rsidP="001A248F">
            <w:pPr>
              <w:tabs>
                <w:tab w:val="left" w:pos="567"/>
              </w:tabs>
              <w:spacing w:after="0"/>
              <w:rPr>
                <w:rFonts w:ascii="Arial" w:hAnsi="Arial" w:cs="Arial"/>
                <w:lang w:eastAsia="ja-JP"/>
              </w:rPr>
            </w:pPr>
            <w:r w:rsidRPr="007E76A9">
              <w:rPr>
                <w:rFonts w:ascii="Arial" w:hAnsi="Arial" w:cs="Arial"/>
              </w:rPr>
              <w:t>Study Item:</w:t>
            </w:r>
            <w:r w:rsidRPr="007E76A9">
              <w:rPr>
                <w:rFonts w:ascii="Arial" w:hAnsi="Arial" w:cs="Arial" w:hint="eastAsia"/>
                <w:lang w:eastAsia="ja-JP"/>
              </w:rPr>
              <w:t xml:space="preserve"> </w:t>
            </w:r>
          </w:p>
          <w:p w14:paraId="534A37A3" w14:textId="77777777" w:rsidR="00871653" w:rsidRPr="007E76A9" w:rsidRDefault="00871653" w:rsidP="001A248F">
            <w:pPr>
              <w:tabs>
                <w:tab w:val="left" w:pos="567"/>
              </w:tabs>
              <w:spacing w:after="0"/>
              <w:rPr>
                <w:rFonts w:ascii="Arial" w:hAnsi="Arial" w:cs="Arial"/>
              </w:rPr>
            </w:pPr>
            <w:r w:rsidRPr="007E76A9">
              <w:rPr>
                <w:rFonts w:ascii="Arial" w:hAnsi="Arial" w:cs="Arial" w:hint="eastAsia"/>
                <w:lang w:eastAsia="ja-JP"/>
              </w:rPr>
              <w:t>Yes</w:t>
            </w:r>
          </w:p>
        </w:tc>
        <w:tc>
          <w:tcPr>
            <w:tcW w:w="1842" w:type="dxa"/>
          </w:tcPr>
          <w:p w14:paraId="61454187" w14:textId="77777777" w:rsidR="00871653" w:rsidRPr="007E76A9" w:rsidRDefault="00871653" w:rsidP="001A248F">
            <w:pPr>
              <w:tabs>
                <w:tab w:val="left" w:pos="567"/>
              </w:tabs>
              <w:spacing w:after="0"/>
              <w:rPr>
                <w:rFonts w:ascii="Arial" w:hAnsi="Arial" w:cs="Arial"/>
                <w:lang w:eastAsia="ja-JP"/>
              </w:rPr>
            </w:pPr>
            <w:r w:rsidRPr="007E76A9">
              <w:rPr>
                <w:rFonts w:ascii="Arial" w:hAnsi="Arial" w:cs="Arial"/>
              </w:rPr>
              <w:t>Core part:</w:t>
            </w:r>
            <w:r w:rsidRPr="007E76A9">
              <w:rPr>
                <w:rFonts w:ascii="Arial" w:hAnsi="Arial" w:cs="Arial"/>
                <w:lang w:eastAsia="ja-JP"/>
              </w:rPr>
              <w:t xml:space="preserve"> </w:t>
            </w:r>
          </w:p>
          <w:p w14:paraId="38EFC5AA" w14:textId="77777777" w:rsidR="00871653" w:rsidRPr="007E76A9" w:rsidRDefault="00871653" w:rsidP="001A248F">
            <w:pPr>
              <w:tabs>
                <w:tab w:val="left" w:pos="567"/>
              </w:tabs>
              <w:spacing w:after="0"/>
              <w:rPr>
                <w:rFonts w:ascii="Arial" w:hAnsi="Arial" w:cs="Arial"/>
                <w:lang w:eastAsia="ja-JP"/>
              </w:rPr>
            </w:pPr>
            <w:r w:rsidRPr="007E76A9">
              <w:rPr>
                <w:rFonts w:ascii="Arial" w:hAnsi="Arial" w:cs="Arial"/>
                <w:lang w:eastAsia="ja-JP"/>
              </w:rPr>
              <w:t>No</w:t>
            </w:r>
          </w:p>
        </w:tc>
        <w:tc>
          <w:tcPr>
            <w:tcW w:w="2309" w:type="dxa"/>
            <w:gridSpan w:val="2"/>
          </w:tcPr>
          <w:p w14:paraId="617EDAA1" w14:textId="77777777" w:rsidR="00871653" w:rsidRPr="007E76A9" w:rsidRDefault="00871653" w:rsidP="001A248F">
            <w:pPr>
              <w:tabs>
                <w:tab w:val="left" w:pos="567"/>
              </w:tabs>
              <w:spacing w:after="0"/>
              <w:rPr>
                <w:rFonts w:ascii="Arial" w:hAnsi="Arial" w:cs="Arial"/>
              </w:rPr>
            </w:pPr>
            <w:r w:rsidRPr="007E76A9">
              <w:rPr>
                <w:rFonts w:ascii="Arial" w:hAnsi="Arial" w:cs="Arial"/>
              </w:rPr>
              <w:t>Performance part:</w:t>
            </w:r>
          </w:p>
          <w:p w14:paraId="5A964474" w14:textId="77777777" w:rsidR="00871653" w:rsidRPr="007E76A9" w:rsidRDefault="00871653" w:rsidP="0036248C">
            <w:pPr>
              <w:tabs>
                <w:tab w:val="left" w:pos="567"/>
              </w:tabs>
              <w:spacing w:after="0"/>
              <w:rPr>
                <w:rFonts w:ascii="Arial" w:hAnsi="Arial" w:cs="Arial"/>
                <w:lang w:eastAsia="ja-JP"/>
              </w:rPr>
            </w:pPr>
            <w:r w:rsidRPr="007E76A9">
              <w:rPr>
                <w:rFonts w:ascii="Arial" w:hAnsi="Arial" w:cs="Arial"/>
                <w:lang w:eastAsia="ja-JP"/>
              </w:rPr>
              <w:t>No</w:t>
            </w:r>
          </w:p>
        </w:tc>
        <w:tc>
          <w:tcPr>
            <w:tcW w:w="1653" w:type="dxa"/>
          </w:tcPr>
          <w:p w14:paraId="51CCFA8B" w14:textId="77777777" w:rsidR="00871653" w:rsidRPr="007E76A9" w:rsidRDefault="00871653" w:rsidP="001A248F">
            <w:pPr>
              <w:tabs>
                <w:tab w:val="left" w:pos="567"/>
              </w:tabs>
              <w:spacing w:after="0"/>
              <w:rPr>
                <w:rFonts w:ascii="Arial" w:hAnsi="Arial" w:cs="Arial"/>
              </w:rPr>
            </w:pPr>
            <w:r w:rsidRPr="007E76A9">
              <w:rPr>
                <w:rFonts w:ascii="Arial" w:hAnsi="Arial" w:cs="Arial"/>
              </w:rPr>
              <w:t>Testing part:</w:t>
            </w:r>
          </w:p>
          <w:p w14:paraId="3FB48F9F" w14:textId="77777777" w:rsidR="00871653" w:rsidRPr="007E76A9" w:rsidRDefault="00871653" w:rsidP="0036248C">
            <w:pPr>
              <w:tabs>
                <w:tab w:val="left" w:pos="567"/>
              </w:tabs>
              <w:spacing w:after="0"/>
              <w:rPr>
                <w:rFonts w:ascii="Arial" w:hAnsi="Arial" w:cs="Arial"/>
                <w:lang w:eastAsia="ja-JP"/>
              </w:rPr>
            </w:pPr>
            <w:r w:rsidRPr="007E76A9">
              <w:rPr>
                <w:rFonts w:ascii="Arial" w:hAnsi="Arial" w:cs="Arial" w:hint="eastAsia"/>
                <w:lang w:eastAsia="ja-JP"/>
              </w:rPr>
              <w:t>No</w:t>
            </w:r>
          </w:p>
        </w:tc>
      </w:tr>
      <w:tr w:rsidR="007E76A9" w:rsidRPr="008836AC" w14:paraId="503F4E2F" w14:textId="77777777" w:rsidTr="00871653">
        <w:tc>
          <w:tcPr>
            <w:tcW w:w="2436" w:type="dxa"/>
          </w:tcPr>
          <w:p w14:paraId="6B933017" w14:textId="77777777" w:rsidR="007E76A9" w:rsidRPr="008836AC" w:rsidRDefault="007E76A9" w:rsidP="007E76A9">
            <w:pPr>
              <w:tabs>
                <w:tab w:val="left" w:pos="567"/>
              </w:tabs>
              <w:spacing w:after="0"/>
              <w:rPr>
                <w:rFonts w:ascii="Arial" w:hAnsi="Arial" w:cs="Arial"/>
                <w:b/>
              </w:rPr>
            </w:pPr>
            <w:r w:rsidRPr="008836AC">
              <w:rPr>
                <w:rFonts w:ascii="Arial" w:hAnsi="Arial" w:cs="Arial"/>
                <w:b/>
              </w:rPr>
              <w:t>Acronym</w:t>
            </w:r>
          </w:p>
        </w:tc>
        <w:tc>
          <w:tcPr>
            <w:tcW w:w="7650" w:type="dxa"/>
            <w:gridSpan w:val="5"/>
          </w:tcPr>
          <w:p w14:paraId="08A8D6A6" w14:textId="77777777" w:rsidR="007E76A9" w:rsidRPr="000771D9" w:rsidRDefault="007E76A9" w:rsidP="007E76A9">
            <w:pPr>
              <w:tabs>
                <w:tab w:val="left" w:pos="567"/>
              </w:tabs>
              <w:spacing w:after="0"/>
              <w:rPr>
                <w:rFonts w:ascii="Arial" w:hAnsi="Arial" w:cs="Arial"/>
              </w:rPr>
            </w:pPr>
            <w:proofErr w:type="spellStart"/>
            <w:r w:rsidRPr="000771D9">
              <w:rPr>
                <w:rFonts w:ascii="Arial" w:hAnsi="Arial" w:cs="Arial"/>
              </w:rPr>
              <w:t>FS_NR_SL_Relay</w:t>
            </w:r>
            <w:proofErr w:type="spellEnd"/>
          </w:p>
        </w:tc>
      </w:tr>
      <w:tr w:rsidR="007E76A9" w:rsidRPr="008836AC" w14:paraId="08D70AC7" w14:textId="77777777" w:rsidTr="00871653">
        <w:tc>
          <w:tcPr>
            <w:tcW w:w="2436" w:type="dxa"/>
          </w:tcPr>
          <w:p w14:paraId="27A73D8A" w14:textId="77777777" w:rsidR="007E76A9" w:rsidRPr="008836AC" w:rsidRDefault="007E76A9" w:rsidP="007E76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F09027" w14:textId="77777777" w:rsidR="007E76A9" w:rsidRPr="007754BD" w:rsidRDefault="007E76A9" w:rsidP="007E76A9">
            <w:pPr>
              <w:tabs>
                <w:tab w:val="left" w:pos="567"/>
              </w:tabs>
              <w:spacing w:after="0"/>
              <w:rPr>
                <w:rFonts w:ascii="Arial" w:eastAsiaTheme="minorEastAsia" w:hAnsi="Arial" w:cs="Arial"/>
                <w:lang w:eastAsia="ko-KR"/>
              </w:rPr>
            </w:pPr>
            <w:r w:rsidRPr="000771D9">
              <w:rPr>
                <w:rFonts w:ascii="Arial" w:eastAsiaTheme="minorEastAsia" w:hAnsi="Arial" w:cs="Arial"/>
                <w:lang w:eastAsia="ko-KR"/>
              </w:rPr>
              <w:t>860038</w:t>
            </w:r>
          </w:p>
        </w:tc>
      </w:tr>
      <w:tr w:rsidR="007E76A9" w:rsidRPr="008836AC" w14:paraId="3D787D5D" w14:textId="77777777" w:rsidTr="00871653">
        <w:tc>
          <w:tcPr>
            <w:tcW w:w="2436" w:type="dxa"/>
          </w:tcPr>
          <w:p w14:paraId="3CC52945" w14:textId="77777777" w:rsidR="007E76A9" w:rsidRPr="008836AC" w:rsidRDefault="007E76A9" w:rsidP="007E76A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CCFFA6" w14:textId="77777777" w:rsidR="007E76A9" w:rsidRPr="007754BD" w:rsidRDefault="007E76A9" w:rsidP="007E76A9">
            <w:pPr>
              <w:tabs>
                <w:tab w:val="left" w:pos="567"/>
              </w:tabs>
              <w:spacing w:after="0"/>
              <w:rPr>
                <w:rFonts w:ascii="Arial" w:hAnsi="Arial" w:cs="Arial"/>
                <w:lang w:eastAsia="ja-JP"/>
              </w:rPr>
            </w:pPr>
            <w:r w:rsidRPr="00FE20C7">
              <w:rPr>
                <w:rFonts w:ascii="Arial" w:hAnsi="Arial" w:cs="Arial"/>
                <w:lang w:eastAsia="ja-JP"/>
              </w:rPr>
              <w:t>RP-</w:t>
            </w:r>
            <w:r>
              <w:rPr>
                <w:rFonts w:asciiTheme="minorEastAsia" w:eastAsiaTheme="minorEastAsia" w:hAnsiTheme="minorEastAsia" w:cs="Arial" w:hint="eastAsia"/>
                <w:lang w:eastAsia="zh-CN"/>
              </w:rPr>
              <w:t>201474</w:t>
            </w:r>
          </w:p>
        </w:tc>
      </w:tr>
      <w:tr w:rsidR="00871653" w:rsidRPr="008836AC" w14:paraId="394B4626" w14:textId="77777777" w:rsidTr="00871653">
        <w:tc>
          <w:tcPr>
            <w:tcW w:w="2436" w:type="dxa"/>
          </w:tcPr>
          <w:p w14:paraId="526E2E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FDBCC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40166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1A84DC7" w14:textId="77777777" w:rsidR="00871653" w:rsidRPr="008836AC" w:rsidRDefault="007E76A9" w:rsidP="008836AC">
            <w:pPr>
              <w:tabs>
                <w:tab w:val="left" w:pos="567"/>
              </w:tabs>
              <w:spacing w:after="0"/>
              <w:rPr>
                <w:rFonts w:ascii="Arial" w:hAnsi="Arial" w:cs="Arial"/>
                <w:lang w:eastAsia="ja-JP"/>
              </w:rPr>
            </w:pPr>
            <w:r w:rsidRPr="007E76A9">
              <w:rPr>
                <w:rFonts w:ascii="Arial" w:hAnsi="Arial" w:cs="Arial" w:hint="eastAsia"/>
                <w:color w:val="00B050"/>
                <w:kern w:val="2"/>
                <w:sz w:val="21"/>
                <w:szCs w:val="22"/>
                <w:lang w:val="en-US" w:eastAsia="ja-JP"/>
              </w:rPr>
              <w:t>03</w:t>
            </w:r>
            <w:r w:rsidR="00871653" w:rsidRPr="007E76A9">
              <w:rPr>
                <w:rFonts w:ascii="Arial" w:hAnsi="Arial" w:cs="Arial"/>
                <w:color w:val="00B050"/>
                <w:kern w:val="2"/>
                <w:sz w:val="21"/>
                <w:szCs w:val="22"/>
                <w:lang w:val="en-US" w:eastAsia="ja-JP"/>
              </w:rPr>
              <w:t>/</w:t>
            </w:r>
            <w:r w:rsidRPr="007E76A9">
              <w:rPr>
                <w:rFonts w:ascii="Arial" w:hAnsi="Arial" w:cs="Arial" w:hint="eastAsia"/>
                <w:color w:val="00B050"/>
                <w:kern w:val="2"/>
                <w:sz w:val="21"/>
                <w:szCs w:val="22"/>
                <w:lang w:val="en-US" w:eastAsia="ja-JP"/>
              </w:rPr>
              <w:t>2021</w:t>
            </w:r>
          </w:p>
        </w:tc>
        <w:tc>
          <w:tcPr>
            <w:tcW w:w="1842" w:type="dxa"/>
          </w:tcPr>
          <w:p w14:paraId="00BC9567" w14:textId="77777777" w:rsidR="00871653" w:rsidRPr="007E76A9" w:rsidRDefault="00871653" w:rsidP="008836AC">
            <w:pPr>
              <w:tabs>
                <w:tab w:val="left" w:pos="567"/>
              </w:tabs>
              <w:spacing w:after="0"/>
              <w:rPr>
                <w:rFonts w:ascii="Arial" w:hAnsi="Arial" w:cs="Arial"/>
                <w:lang w:eastAsia="ja-JP"/>
              </w:rPr>
            </w:pPr>
            <w:r w:rsidRPr="007E76A9">
              <w:rPr>
                <w:rFonts w:ascii="Arial" w:hAnsi="Arial" w:cs="Arial"/>
                <w:lang w:eastAsia="ja-JP"/>
              </w:rPr>
              <w:t>Core part: mm/</w:t>
            </w:r>
            <w:proofErr w:type="spellStart"/>
            <w:r w:rsidRPr="007E76A9">
              <w:rPr>
                <w:rFonts w:ascii="Arial" w:hAnsi="Arial" w:cs="Arial"/>
                <w:lang w:eastAsia="ja-JP"/>
              </w:rPr>
              <w:t>yyyy</w:t>
            </w:r>
            <w:proofErr w:type="spellEnd"/>
          </w:p>
        </w:tc>
        <w:tc>
          <w:tcPr>
            <w:tcW w:w="2268" w:type="dxa"/>
          </w:tcPr>
          <w:p w14:paraId="5DBC362E" w14:textId="77777777" w:rsidR="00871653" w:rsidRPr="007E76A9" w:rsidRDefault="00871653" w:rsidP="00207DC4">
            <w:pPr>
              <w:tabs>
                <w:tab w:val="left" w:pos="567"/>
              </w:tabs>
              <w:spacing w:after="0"/>
              <w:rPr>
                <w:rFonts w:ascii="Arial" w:hAnsi="Arial" w:cs="Arial"/>
                <w:lang w:eastAsia="ja-JP"/>
              </w:rPr>
            </w:pPr>
            <w:r w:rsidRPr="007E76A9">
              <w:rPr>
                <w:rFonts w:ascii="Arial" w:hAnsi="Arial" w:cs="Arial"/>
                <w:lang w:eastAsia="ja-JP"/>
              </w:rPr>
              <w:t>Performance part: mm/</w:t>
            </w:r>
            <w:proofErr w:type="spellStart"/>
            <w:r w:rsidRPr="007E76A9">
              <w:rPr>
                <w:rFonts w:ascii="Arial" w:hAnsi="Arial" w:cs="Arial"/>
                <w:lang w:eastAsia="ja-JP"/>
              </w:rPr>
              <w:t>yyyy</w:t>
            </w:r>
            <w:proofErr w:type="spellEnd"/>
          </w:p>
        </w:tc>
        <w:tc>
          <w:tcPr>
            <w:tcW w:w="1694" w:type="dxa"/>
            <w:gridSpan w:val="2"/>
          </w:tcPr>
          <w:p w14:paraId="18777189" w14:textId="77777777" w:rsidR="00871653" w:rsidRPr="007E76A9" w:rsidRDefault="00871653" w:rsidP="008836AC">
            <w:pPr>
              <w:tabs>
                <w:tab w:val="left" w:pos="567"/>
              </w:tabs>
              <w:spacing w:after="0"/>
              <w:rPr>
                <w:rFonts w:ascii="Arial" w:hAnsi="Arial" w:cs="Arial"/>
                <w:highlight w:val="yellow"/>
                <w:lang w:eastAsia="ja-JP"/>
              </w:rPr>
            </w:pPr>
            <w:r w:rsidRPr="007E76A9">
              <w:rPr>
                <w:rFonts w:ascii="Arial" w:hAnsi="Arial" w:cs="Arial"/>
                <w:lang w:eastAsia="ja-JP"/>
              </w:rPr>
              <w:t>Testing part: mm/</w:t>
            </w:r>
            <w:proofErr w:type="spellStart"/>
            <w:r w:rsidRPr="007E76A9">
              <w:rPr>
                <w:rFonts w:ascii="Arial" w:hAnsi="Arial" w:cs="Arial"/>
                <w:lang w:eastAsia="ja-JP"/>
              </w:rPr>
              <w:t>yyyy</w:t>
            </w:r>
            <w:proofErr w:type="spellEnd"/>
          </w:p>
        </w:tc>
      </w:tr>
      <w:tr w:rsidR="00871653" w:rsidRPr="008836AC" w14:paraId="101639B6" w14:textId="77777777" w:rsidTr="00871653">
        <w:tc>
          <w:tcPr>
            <w:tcW w:w="2436" w:type="dxa"/>
          </w:tcPr>
          <w:p w14:paraId="17CEEE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94346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8AB1727" w14:textId="1F9AABCE" w:rsidR="00871653" w:rsidRPr="008836AC" w:rsidRDefault="0027050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Pr="007E76A9">
              <w:rPr>
                <w:rFonts w:ascii="Arial" w:hAnsi="Arial" w:cs="Arial" w:hint="eastAsia"/>
                <w:color w:val="00B050"/>
                <w:kern w:val="2"/>
                <w:sz w:val="21"/>
                <w:szCs w:val="22"/>
                <w:lang w:val="en-US" w:eastAsia="ja-JP"/>
              </w:rPr>
              <w:t xml:space="preserve"> </w:t>
            </w:r>
            <w:r w:rsidR="00871653" w:rsidRPr="007E76A9">
              <w:rPr>
                <w:rFonts w:ascii="Arial" w:hAnsi="Arial" w:cs="Arial" w:hint="eastAsia"/>
                <w:color w:val="00B050"/>
                <w:kern w:val="2"/>
                <w:sz w:val="21"/>
                <w:szCs w:val="22"/>
                <w:lang w:val="en-US" w:eastAsia="ja-JP"/>
              </w:rPr>
              <w:t>%</w:t>
            </w:r>
          </w:p>
        </w:tc>
        <w:tc>
          <w:tcPr>
            <w:tcW w:w="1842" w:type="dxa"/>
          </w:tcPr>
          <w:p w14:paraId="06A414CE" w14:textId="77777777" w:rsidR="00871653" w:rsidRPr="007E76A9" w:rsidRDefault="00871653" w:rsidP="008836AC">
            <w:pPr>
              <w:tabs>
                <w:tab w:val="left" w:pos="567"/>
              </w:tabs>
              <w:spacing w:after="0"/>
              <w:rPr>
                <w:rFonts w:ascii="Arial" w:hAnsi="Arial" w:cs="Arial"/>
                <w:lang w:eastAsia="ja-JP"/>
              </w:rPr>
            </w:pPr>
            <w:r w:rsidRPr="007E76A9">
              <w:rPr>
                <w:rFonts w:ascii="Arial" w:hAnsi="Arial" w:cs="Arial"/>
                <w:lang w:eastAsia="ja-JP"/>
              </w:rPr>
              <w:t xml:space="preserve">Core part: </w:t>
            </w:r>
          </w:p>
          <w:p w14:paraId="5FBEC9F2" w14:textId="77777777" w:rsidR="00871653" w:rsidRPr="007E76A9" w:rsidRDefault="00871653" w:rsidP="008836AC">
            <w:pPr>
              <w:tabs>
                <w:tab w:val="left" w:pos="567"/>
              </w:tabs>
              <w:spacing w:after="0"/>
              <w:rPr>
                <w:rFonts w:ascii="Arial" w:hAnsi="Arial" w:cs="Arial"/>
                <w:lang w:eastAsia="ja-JP"/>
              </w:rPr>
            </w:pPr>
            <w:r w:rsidRPr="007E76A9">
              <w:rPr>
                <w:rFonts w:ascii="Arial" w:hAnsi="Arial" w:cs="Arial"/>
                <w:lang w:eastAsia="ja-JP"/>
              </w:rPr>
              <w:t>xx%</w:t>
            </w:r>
          </w:p>
        </w:tc>
        <w:tc>
          <w:tcPr>
            <w:tcW w:w="2268" w:type="dxa"/>
          </w:tcPr>
          <w:p w14:paraId="35564213" w14:textId="77777777" w:rsidR="00871653" w:rsidRPr="007E76A9" w:rsidRDefault="00871653" w:rsidP="008836AC">
            <w:pPr>
              <w:tabs>
                <w:tab w:val="left" w:pos="567"/>
              </w:tabs>
              <w:spacing w:after="0"/>
              <w:rPr>
                <w:rFonts w:ascii="Arial" w:hAnsi="Arial" w:cs="Arial"/>
                <w:lang w:eastAsia="ja-JP"/>
              </w:rPr>
            </w:pPr>
            <w:r w:rsidRPr="007E76A9">
              <w:rPr>
                <w:rFonts w:ascii="Arial" w:hAnsi="Arial" w:cs="Arial"/>
                <w:lang w:eastAsia="ja-JP"/>
              </w:rPr>
              <w:t>Performance Part: xx%</w:t>
            </w:r>
          </w:p>
        </w:tc>
        <w:tc>
          <w:tcPr>
            <w:tcW w:w="1694" w:type="dxa"/>
            <w:gridSpan w:val="2"/>
          </w:tcPr>
          <w:p w14:paraId="4931A1BA" w14:textId="77777777" w:rsidR="00871653" w:rsidRPr="007E76A9" w:rsidRDefault="00871653" w:rsidP="008836AC">
            <w:pPr>
              <w:tabs>
                <w:tab w:val="left" w:pos="567"/>
              </w:tabs>
              <w:spacing w:after="0"/>
              <w:rPr>
                <w:rFonts w:ascii="Arial" w:hAnsi="Arial" w:cs="Arial"/>
                <w:highlight w:val="yellow"/>
                <w:lang w:eastAsia="ja-JP"/>
              </w:rPr>
            </w:pPr>
            <w:r w:rsidRPr="007E76A9">
              <w:rPr>
                <w:rFonts w:ascii="Arial" w:hAnsi="Arial" w:cs="Arial"/>
                <w:lang w:eastAsia="ja-JP"/>
              </w:rPr>
              <w:t>Testing part: xx%</w:t>
            </w:r>
          </w:p>
        </w:tc>
      </w:tr>
    </w:tbl>
    <w:p w14:paraId="3FB0A62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6E1FD8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6C71C9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F9FFDA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D2F019" w14:textId="77777777" w:rsidR="001F486F" w:rsidRPr="001F486F" w:rsidRDefault="001F486F" w:rsidP="001F486F">
      <w:pPr>
        <w:pStyle w:val="aff7"/>
        <w:tabs>
          <w:tab w:val="left" w:pos="567"/>
        </w:tabs>
        <w:ind w:leftChars="0" w:left="924"/>
        <w:rPr>
          <w:rFonts w:ascii="Arial" w:hAnsi="Arial" w:cs="Arial"/>
          <w:color w:val="FF0000"/>
        </w:rPr>
      </w:pPr>
    </w:p>
    <w:p w14:paraId="6251AF4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694F62F0" w14:textId="77777777" w:rsidTr="001A248F">
        <w:tc>
          <w:tcPr>
            <w:tcW w:w="2758" w:type="dxa"/>
            <w:gridSpan w:val="2"/>
          </w:tcPr>
          <w:p w14:paraId="72BEC3A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641391" w14:textId="77777777" w:rsidR="00EF4800" w:rsidRPr="008836AC" w:rsidRDefault="007E76A9" w:rsidP="001A248F">
            <w:pPr>
              <w:tabs>
                <w:tab w:val="left" w:pos="567"/>
              </w:tabs>
              <w:spacing w:after="0"/>
              <w:rPr>
                <w:rFonts w:ascii="Arial" w:hAnsi="Arial" w:cs="Arial"/>
                <w:color w:val="FF0000"/>
              </w:rPr>
            </w:pPr>
            <w:r w:rsidRPr="007E76A9">
              <w:rPr>
                <w:rFonts w:ascii="Arial" w:hAnsi="Arial" w:cs="Arial"/>
              </w:rPr>
              <w:t>RAN WG2</w:t>
            </w:r>
          </w:p>
        </w:tc>
      </w:tr>
      <w:tr w:rsidR="006C4E32" w:rsidRPr="008836AC" w14:paraId="2956506F" w14:textId="77777777" w:rsidTr="001A248F">
        <w:tc>
          <w:tcPr>
            <w:tcW w:w="1418" w:type="dxa"/>
            <w:vMerge w:val="restart"/>
            <w:vAlign w:val="center"/>
          </w:tcPr>
          <w:p w14:paraId="2593730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4B14F6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13F02AC" w14:textId="77777777" w:rsidR="006C4E32" w:rsidRPr="007E76A9" w:rsidRDefault="007E76A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 Lu</w:t>
            </w:r>
          </w:p>
        </w:tc>
      </w:tr>
      <w:tr w:rsidR="006C4E32" w:rsidRPr="008836AC" w14:paraId="6F1F449F" w14:textId="77777777" w:rsidTr="001A248F">
        <w:tc>
          <w:tcPr>
            <w:tcW w:w="1418" w:type="dxa"/>
            <w:vMerge/>
          </w:tcPr>
          <w:p w14:paraId="6F5884E5" w14:textId="77777777" w:rsidR="006C4E32" w:rsidRPr="008836AC" w:rsidRDefault="006C4E32" w:rsidP="001A248F">
            <w:pPr>
              <w:tabs>
                <w:tab w:val="left" w:pos="567"/>
              </w:tabs>
              <w:rPr>
                <w:rFonts w:ascii="Arial" w:hAnsi="Arial" w:cs="Arial"/>
                <w:b/>
              </w:rPr>
            </w:pPr>
          </w:p>
        </w:tc>
        <w:tc>
          <w:tcPr>
            <w:tcW w:w="1340" w:type="dxa"/>
          </w:tcPr>
          <w:p w14:paraId="31EF257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7D7C88" w14:textId="77777777" w:rsidR="006C4E32" w:rsidRPr="007E76A9" w:rsidRDefault="007E76A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6C4E32" w:rsidRPr="008836AC" w14:paraId="6430CA41" w14:textId="77777777" w:rsidTr="001A248F">
        <w:tc>
          <w:tcPr>
            <w:tcW w:w="1418" w:type="dxa"/>
            <w:vMerge/>
          </w:tcPr>
          <w:p w14:paraId="1D987216" w14:textId="77777777" w:rsidR="006C4E32" w:rsidRPr="008836AC" w:rsidRDefault="006C4E32" w:rsidP="001A248F">
            <w:pPr>
              <w:tabs>
                <w:tab w:val="left" w:pos="567"/>
              </w:tabs>
              <w:rPr>
                <w:rFonts w:ascii="Arial" w:hAnsi="Arial" w:cs="Arial"/>
                <w:b/>
              </w:rPr>
            </w:pPr>
          </w:p>
        </w:tc>
        <w:tc>
          <w:tcPr>
            <w:tcW w:w="1340" w:type="dxa"/>
          </w:tcPr>
          <w:p w14:paraId="7C5D86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AF3C09B" w14:textId="77777777" w:rsidR="006C4E32" w:rsidRPr="007E76A9" w:rsidRDefault="007E76A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ianxi.lu@oppo.com</w:t>
            </w:r>
          </w:p>
        </w:tc>
      </w:tr>
    </w:tbl>
    <w:p w14:paraId="3ECC188C" w14:textId="77777777" w:rsidR="006C4E32" w:rsidRDefault="006C4E32" w:rsidP="000D17BC">
      <w:pPr>
        <w:pBdr>
          <w:bottom w:val="single" w:sz="4" w:space="1" w:color="auto"/>
        </w:pBdr>
        <w:spacing w:after="0"/>
        <w:rPr>
          <w:rFonts w:ascii="Arial" w:hAnsi="Arial" w:cs="Arial"/>
        </w:rPr>
      </w:pPr>
    </w:p>
    <w:p w14:paraId="36D69325" w14:textId="77777777" w:rsidR="006C4E32" w:rsidRPr="00430FCA" w:rsidRDefault="006C4E32" w:rsidP="006C4E32">
      <w:pPr>
        <w:pBdr>
          <w:bottom w:val="single" w:sz="4" w:space="1" w:color="auto"/>
        </w:pBdr>
        <w:rPr>
          <w:rFonts w:ascii="Arial" w:hAnsi="Arial" w:cs="Arial"/>
        </w:rPr>
      </w:pPr>
    </w:p>
    <w:p w14:paraId="60D7B59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018B92" w14:textId="77777777" w:rsidTr="001A248F">
        <w:trPr>
          <w:jc w:val="center"/>
        </w:trPr>
        <w:tc>
          <w:tcPr>
            <w:tcW w:w="6185" w:type="dxa"/>
            <w:shd w:val="clear" w:color="auto" w:fill="E0E0E0"/>
          </w:tcPr>
          <w:p w14:paraId="4E5DBF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D75C488" w14:textId="77777777" w:rsidR="00D22398" w:rsidRPr="008836AC" w:rsidRDefault="00C21339" w:rsidP="00C4666A">
            <w:pPr>
              <w:pStyle w:val="TAL"/>
              <w:jc w:val="center"/>
              <w:rPr>
                <w:color w:val="FF0000"/>
                <w:lang w:eastAsia="ja-JP"/>
              </w:rPr>
            </w:pPr>
            <w:r>
              <w:rPr>
                <w:color w:val="FF0000"/>
                <w:lang w:eastAsia="ja-JP"/>
              </w:rPr>
              <w:t>No</w:t>
            </w:r>
          </w:p>
        </w:tc>
      </w:tr>
    </w:tbl>
    <w:p w14:paraId="185424C0" w14:textId="77777777" w:rsidR="00D22398" w:rsidRDefault="00D22398" w:rsidP="0039390A">
      <w:pPr>
        <w:spacing w:after="0"/>
        <w:rPr>
          <w:rFonts w:ascii="Arial" w:hAnsi="Arial" w:cs="Arial"/>
        </w:rPr>
      </w:pPr>
    </w:p>
    <w:p w14:paraId="6F12A2E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8FF765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B6CCBE4"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7D6B834" w14:textId="77777777" w:rsidR="003B7182" w:rsidRDefault="003B7182" w:rsidP="00C17C6C">
      <w:pPr>
        <w:spacing w:after="0"/>
        <w:rPr>
          <w:rFonts w:ascii="Arial" w:hAnsi="Arial" w:cs="Arial"/>
        </w:rPr>
      </w:pPr>
    </w:p>
    <w:p w14:paraId="63657C94" w14:textId="77777777" w:rsidR="00011C3B" w:rsidRPr="003B7182" w:rsidRDefault="00011C3B" w:rsidP="00C17C6C">
      <w:pPr>
        <w:spacing w:after="0"/>
        <w:rPr>
          <w:rFonts w:ascii="Arial" w:hAnsi="Arial" w:cs="Arial"/>
        </w:rPr>
      </w:pPr>
    </w:p>
    <w:p w14:paraId="476923DD"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1B6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C2322D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AFCB1A2" w14:textId="77777777" w:rsidR="00701410" w:rsidRDefault="00701410" w:rsidP="00701410">
      <w:pPr>
        <w:pStyle w:val="4"/>
        <w:rPr>
          <w:lang w:eastAsia="ja-JP"/>
        </w:rPr>
      </w:pPr>
      <w:r>
        <w:rPr>
          <w:lang w:eastAsia="ja-JP"/>
        </w:rPr>
        <w:t>2.1.1</w:t>
      </w:r>
      <w:r>
        <w:rPr>
          <w:lang w:eastAsia="ja-JP"/>
        </w:rPr>
        <w:tab/>
        <w:t>Agreements</w:t>
      </w:r>
    </w:p>
    <w:p w14:paraId="1B373C51" w14:textId="77777777" w:rsidR="003A4B47" w:rsidRPr="00701410" w:rsidRDefault="00701410" w:rsidP="00701410">
      <w:pPr>
        <w:pStyle w:val="4"/>
        <w:rPr>
          <w:lang w:eastAsia="ja-JP"/>
        </w:rPr>
      </w:pPr>
      <w:r>
        <w:rPr>
          <w:lang w:eastAsia="ja-JP"/>
        </w:rPr>
        <w:t>2.1.2</w:t>
      </w:r>
      <w:r>
        <w:rPr>
          <w:lang w:eastAsia="ja-JP"/>
        </w:rPr>
        <w:tab/>
        <w:t>Remaining Open issues</w:t>
      </w:r>
    </w:p>
    <w:p w14:paraId="3111A633"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D21C3E7" w14:textId="77777777" w:rsidR="00701410" w:rsidRDefault="00701410" w:rsidP="00701410">
      <w:pPr>
        <w:pStyle w:val="4"/>
        <w:rPr>
          <w:lang w:eastAsia="ja-JP"/>
        </w:rPr>
      </w:pPr>
      <w:r>
        <w:rPr>
          <w:lang w:eastAsia="ja-JP"/>
        </w:rPr>
        <w:t>2.2.1</w:t>
      </w:r>
      <w:r>
        <w:rPr>
          <w:lang w:eastAsia="ja-JP"/>
        </w:rPr>
        <w:tab/>
        <w:t>Agreements</w:t>
      </w:r>
    </w:p>
    <w:p w14:paraId="53D67504"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Agreements:</w:t>
      </w:r>
    </w:p>
    <w:p w14:paraId="6554030D"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 xml:space="preserve">Remove the whole section of Section 6 Comparison (including both 6.1 Comparison of UE-to-Network Relay and 6.2 Comparison of UE-to-UE Relay) from TR38.836. </w:t>
      </w:r>
    </w:p>
    <w:p w14:paraId="6305F970"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Capture the evaluation/analysis of the layer-2 based and layer-3 based relay architecture in the conclusion section (i.e. section 7) respectively, taking the SID objectives into account as usual.</w:t>
      </w:r>
    </w:p>
    <w:p w14:paraId="3C4CAB09" w14:textId="77777777" w:rsidR="007E76A9" w:rsidRPr="00366F17" w:rsidRDefault="007E76A9" w:rsidP="007E76A9">
      <w:pPr>
        <w:spacing w:after="120"/>
        <w:rPr>
          <w:rFonts w:ascii="Arial" w:hAnsi="Arial" w:cs="Arial"/>
          <w:u w:val="single"/>
        </w:rPr>
      </w:pPr>
    </w:p>
    <w:p w14:paraId="4B73D294"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Agreements:</w:t>
      </w:r>
    </w:p>
    <w:p w14:paraId="35624937"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Update the TR with the following changes:</w:t>
      </w:r>
    </w:p>
    <w:p w14:paraId="169F8778"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w:t>
      </w:r>
      <w:r w:rsidRPr="00B15798">
        <w:tab/>
        <w:t>Remove “Editor’s note: Service continuity related CP procedure is captured in 4.5.4” from section 4.5.5</w:t>
      </w:r>
    </w:p>
    <w:p w14:paraId="011CBAD3"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w:t>
      </w:r>
      <w:r w:rsidRPr="00B15798">
        <w:tab/>
        <w:t>Remove “Editor’s note: RAN2 needs to consider SA3 input” from section 5.5.3 and add the sentence “Security aspects require confirmation from SA3” to the text.</w:t>
      </w:r>
    </w:p>
    <w:p w14:paraId="4637D4EB"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w:t>
      </w:r>
      <w:r w:rsidRPr="00B15798">
        <w:tab/>
        <w:t>Revise the following sentence as: “For the inter-</w:t>
      </w:r>
      <w:proofErr w:type="spellStart"/>
      <w:r w:rsidRPr="00B15798">
        <w:t>gNB</w:t>
      </w:r>
      <w:proofErr w:type="spellEnd"/>
      <w:r w:rsidRPr="00B15798">
        <w:t xml:space="preserve"> cases, compared to the intra-</w:t>
      </w:r>
      <w:proofErr w:type="spellStart"/>
      <w:r w:rsidRPr="00B15798">
        <w:t>gNB</w:t>
      </w:r>
      <w:proofErr w:type="spellEnd"/>
      <w:r w:rsidRPr="00B15798">
        <w:t xml:space="preserve"> cases, potential different parts on RAN2 </w:t>
      </w:r>
      <w:proofErr w:type="spellStart"/>
      <w:r w:rsidRPr="00B15798">
        <w:t>Uu</w:t>
      </w:r>
      <w:proofErr w:type="spellEnd"/>
      <w:r w:rsidRPr="00B15798">
        <w:t xml:space="preserve"> interface in details can be discussed in WI phase.” in section 4.5.4.</w:t>
      </w:r>
    </w:p>
    <w:p w14:paraId="66F011EA"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RAN2 confirm the decision of last meeting that L2 and L3 are both feasible for U2N and U2U, aligned with the LS sent to SA2 from RAN2#112-e (this is not a conclusion on the recommendation for normative work).</w:t>
      </w:r>
    </w:p>
    <w:p w14:paraId="517BAD01" w14:textId="77777777" w:rsidR="007E76A9" w:rsidRDefault="007E76A9" w:rsidP="007E76A9">
      <w:pPr>
        <w:spacing w:after="120"/>
        <w:rPr>
          <w:rFonts w:ascii="Arial" w:hAnsi="Arial" w:cs="Arial"/>
          <w:b/>
        </w:rPr>
      </w:pPr>
    </w:p>
    <w:p w14:paraId="2F37ABEE"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Agreements:</w:t>
      </w:r>
    </w:p>
    <w:p w14:paraId="05CB8E66"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 xml:space="preserve">Proposal 1.2 RAN2 confirm that on demand SI request is supported via a relay UE for OOC remote UE.  No update to the TR is required, </w:t>
      </w:r>
    </w:p>
    <w:p w14:paraId="6D2296B9"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p>
    <w:p w14:paraId="62FD35D6"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[22/23 companies]</w:t>
      </w:r>
    </w:p>
    <w:p w14:paraId="27072BAF"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 xml:space="preserve">Proposal 1.5: </w:t>
      </w:r>
      <w:proofErr w:type="spellStart"/>
      <w:r>
        <w:t>DedicatedSIBRequest</w:t>
      </w:r>
      <w:proofErr w:type="spellEnd"/>
      <w:r>
        <w:t xml:space="preserve"> procedure is re-used for the remote UE in RRC_CONNECTED to request SI via the relay UE. </w:t>
      </w:r>
    </w:p>
    <w:p w14:paraId="5923A35A"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p>
    <w:p w14:paraId="473E982D"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[21/23 companies]</w:t>
      </w:r>
    </w:p>
    <w:p w14:paraId="4760C014"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Proposal 1.6: For remote UE in RRC_IDLE/INACTIVE, how on-demand SI procedure differs from legacy can be left to normative work. (21/23 companies)</w:t>
      </w:r>
    </w:p>
    <w:p w14:paraId="65B58EEA"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p>
    <w:p w14:paraId="01388413"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[22/23 companies]</w:t>
      </w:r>
    </w:p>
    <w:p w14:paraId="702F70F1"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Proposal 2.1: Add the following sentence to the conclusion section of the TR:</w:t>
      </w:r>
    </w:p>
    <w:p w14:paraId="670CB58D"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 xml:space="preserve">“RAN2 has studied direct discovery procedure, UE-to-Network Relay, and UE-to-UE Relay solutions.  In this study, both Layer-2 based Relay architecture and Layer-3 based Relay architecture have both been found feasible.”  </w:t>
      </w:r>
    </w:p>
    <w:p w14:paraId="6D9DCC18"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p>
    <w:p w14:paraId="59ABA7CF"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Proposal 1.1: Change the wording of step 2 in Figure 4.5.5.1-1 as follows:</w:t>
      </w:r>
    </w:p>
    <w:p w14:paraId="29518A0A"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 xml:space="preserve">Step 2. The Remote UE sends the first RRC message (i.e., </w:t>
      </w:r>
      <w:proofErr w:type="spellStart"/>
      <w:r>
        <w:t>RRCSetupRequest</w:t>
      </w:r>
      <w:proofErr w:type="spellEnd"/>
      <w:r>
        <w:t xml:space="preserve">) for its connection establishment with </w:t>
      </w:r>
      <w:proofErr w:type="spellStart"/>
      <w:r>
        <w:t>gNB</w:t>
      </w:r>
      <w:proofErr w:type="spellEnd"/>
      <w:r>
        <w:t xml:space="preserve"> via the Relay UE, using a default L2 configuration on PC5.  The </w:t>
      </w:r>
      <w:proofErr w:type="spellStart"/>
      <w:r>
        <w:t>gNB</w:t>
      </w:r>
      <w:proofErr w:type="spellEnd"/>
      <w:r>
        <w:t xml:space="preserve"> responds with an </w:t>
      </w:r>
      <w:proofErr w:type="spellStart"/>
      <w:r>
        <w:t>RRCSetup</w:t>
      </w:r>
      <w:proofErr w:type="spellEnd"/>
      <w:r>
        <w:t xml:space="preserve"> message to Remote UE. The </w:t>
      </w:r>
      <w:proofErr w:type="spellStart"/>
      <w:r>
        <w:t>RRCSetup</w:t>
      </w:r>
      <w:proofErr w:type="spellEnd"/>
      <w:r>
        <w:t xml:space="preserve"> delivery to the Remote UE uses the default configuration on PC5. If the relay UE had not started in RRC_CONNECTED, it would need to do its own connection establishment as part of this step. The details for Relay UE to forward the </w:t>
      </w:r>
      <w:proofErr w:type="spellStart"/>
      <w:r>
        <w:t>RRCSetupRequest</w:t>
      </w:r>
      <w:proofErr w:type="spellEnd"/>
      <w:r>
        <w:t>/</w:t>
      </w:r>
      <w:proofErr w:type="spellStart"/>
      <w:r>
        <w:t>RRCSetup</w:t>
      </w:r>
      <w:proofErr w:type="spellEnd"/>
      <w:r>
        <w:t xml:space="preserve"> message for Remote UE at this step can be discussed in WI phase. </w:t>
      </w:r>
    </w:p>
    <w:p w14:paraId="3829734E"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Is changed to:</w:t>
      </w:r>
    </w:p>
    <w:p w14:paraId="293950BA"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 xml:space="preserve">Step 2. The Remote UE sends the first RRC message (i.e., </w:t>
      </w:r>
      <w:proofErr w:type="spellStart"/>
      <w:r>
        <w:t>RRCSetupRequest</w:t>
      </w:r>
      <w:proofErr w:type="spellEnd"/>
      <w:r>
        <w:t xml:space="preserve">) for its connection establishment with </w:t>
      </w:r>
      <w:proofErr w:type="spellStart"/>
      <w:r>
        <w:t>gNB</w:t>
      </w:r>
      <w:proofErr w:type="spellEnd"/>
      <w:r>
        <w:t xml:space="preserve"> via the Relay UE, using a default L2 configuration on PC5.  The </w:t>
      </w:r>
      <w:proofErr w:type="spellStart"/>
      <w:r>
        <w:t>gNB</w:t>
      </w:r>
      <w:proofErr w:type="spellEnd"/>
      <w:r>
        <w:t xml:space="preserve"> responds with an </w:t>
      </w:r>
      <w:proofErr w:type="spellStart"/>
      <w:r>
        <w:t>RRCSetup</w:t>
      </w:r>
      <w:proofErr w:type="spellEnd"/>
      <w:r>
        <w:t xml:space="preserve"> message to Remote UE. The </w:t>
      </w:r>
      <w:proofErr w:type="spellStart"/>
      <w:r>
        <w:t>RRCSetup</w:t>
      </w:r>
      <w:proofErr w:type="spellEnd"/>
      <w:r>
        <w:t xml:space="preserve"> delivery to the Remote UE uses the default L2 configuration on PC5. If the relay UE had not started in RRC_CONNECTED, </w:t>
      </w:r>
      <w:r>
        <w:lastRenderedPageBreak/>
        <w:t xml:space="preserve">it would need to do its own connection establishment upon reception of a message on the default L2 configuration on PC5. The details for Relay UE to forward the </w:t>
      </w:r>
      <w:proofErr w:type="spellStart"/>
      <w:r>
        <w:t>RRCSetupRequest</w:t>
      </w:r>
      <w:proofErr w:type="spellEnd"/>
      <w:r>
        <w:t>/</w:t>
      </w:r>
      <w:proofErr w:type="spellStart"/>
      <w:r>
        <w:t>RRCSetup</w:t>
      </w:r>
      <w:proofErr w:type="spellEnd"/>
      <w:r>
        <w:t xml:space="preserve"> message for Remote UE at this step can be discussed in WI phase. </w:t>
      </w:r>
    </w:p>
    <w:p w14:paraId="16DABDCC"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p>
    <w:p w14:paraId="60B006DC"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[16/16 companies]</w:t>
      </w:r>
    </w:p>
    <w:p w14:paraId="5C041843"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Proposal 3.3.1: Capture in the conclusion section for L2: “L2 Relay Meets all of the objectives of the SID.” (16/16 companies)</w:t>
      </w:r>
    </w:p>
    <w:p w14:paraId="2423A339"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[16/16 companies]</w:t>
      </w:r>
    </w:p>
    <w:p w14:paraId="0639963B"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Proposal 3.3.2: Capture in a common conclusion section for L2 and L3: “RAN2 recommends both L2 and L3 UE to NW and UE to UE relay can proceed to normative work” (16/16 companies)</w:t>
      </w:r>
    </w:p>
    <w:p w14:paraId="6A4504B6"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p>
    <w:p w14:paraId="74D2AB8E"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[21/23 companies]</w:t>
      </w:r>
    </w:p>
    <w:p w14:paraId="510C66F0"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 xml:space="preserve">Proposal 1.3 A remote UE (IC or OOC) can request/receive SI via the relay UE when PC5-RRC connected to a remote UE.  Reception via </w:t>
      </w:r>
      <w:proofErr w:type="spellStart"/>
      <w:r>
        <w:t>Uu</w:t>
      </w:r>
      <w:proofErr w:type="spellEnd"/>
      <w:r>
        <w:t xml:space="preserve"> for IC remote UE can be discussed in WI.</w:t>
      </w:r>
    </w:p>
    <w:p w14:paraId="63D5E4DE"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p>
    <w:p w14:paraId="1FBA1721"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Capture in the TR: “Mechanisms for layer-2 relay have been studied and identified by RAN2, striving for minimum specification impact”, and a matching sentence for L3.</w:t>
      </w:r>
    </w:p>
    <w:p w14:paraId="7C0B4C4C" w14:textId="77777777" w:rsidR="007E76A9" w:rsidRDefault="007E76A9" w:rsidP="007E76A9">
      <w:pPr>
        <w:spacing w:after="120"/>
        <w:rPr>
          <w:rFonts w:ascii="Arial" w:hAnsi="Arial" w:cs="Arial"/>
          <w:b/>
        </w:rPr>
      </w:pPr>
    </w:p>
    <w:p w14:paraId="20F354EF"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Agreements:</w:t>
      </w:r>
    </w:p>
    <w:p w14:paraId="320E2958"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Change to normative text the following note:</w:t>
      </w:r>
    </w:p>
    <w:p w14:paraId="6454EA9C"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 xml:space="preserve">“Editor note: whether other QoS solution (e.g. whether </w:t>
      </w:r>
      <w:proofErr w:type="spellStart"/>
      <w:r w:rsidRPr="00B15798">
        <w:t>gNB</w:t>
      </w:r>
      <w:proofErr w:type="spellEnd"/>
      <w:r w:rsidRPr="00B15798">
        <w:t xml:space="preserve"> can perform PDB split) is introduced depends on SA2.”</w:t>
      </w:r>
    </w:p>
    <w:p w14:paraId="28B9541D"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Change to normative text the following editor’s note:</w:t>
      </w:r>
    </w:p>
    <w:p w14:paraId="68DCB686"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 xml:space="preserve">“Editor note: whether new PC5-S </w:t>
      </w:r>
      <w:proofErr w:type="spellStart"/>
      <w:r w:rsidRPr="00B15798">
        <w:t>signaling</w:t>
      </w:r>
      <w:proofErr w:type="spellEnd"/>
      <w:r w:rsidRPr="00B15798">
        <w:t xml:space="preserve"> is also introduced depends on SA2.”</w:t>
      </w:r>
    </w:p>
    <w:p w14:paraId="76531249"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Move the following editor’s note for L3 UE-to-UE relay in 3GPP TR 38.836 into normative text:</w:t>
      </w:r>
    </w:p>
    <w:p w14:paraId="6BF17207"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“Editor Note: Whether the SA2 captured solutions can satisfy the security requirement depends on SA3.”</w:t>
      </w:r>
    </w:p>
    <w:p w14:paraId="28B06BF5"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Move the following editor’s note for L3 UE-to-Network relay in 3GPP TR 38.836 into normative text:</w:t>
      </w:r>
    </w:p>
    <w:p w14:paraId="132A61C2"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“Editor Note: Whether the SA2 captured solutions can satisfy the security requirement depends on SA3.”</w:t>
      </w:r>
    </w:p>
    <w:p w14:paraId="5BF51B74" w14:textId="77777777" w:rsidR="002626EA" w:rsidRPr="00B15798" w:rsidRDefault="002626EA" w:rsidP="002626EA">
      <w:pPr>
        <w:pStyle w:val="Doc-text2"/>
        <w:pBdr>
          <w:top w:val="single" w:sz="4" w:space="1" w:color="auto"/>
          <w:left w:val="single" w:sz="4" w:space="4" w:color="auto"/>
          <w:bottom w:val="single" w:sz="4" w:space="1" w:color="auto"/>
          <w:right w:val="single" w:sz="4" w:space="4" w:color="auto"/>
        </w:pBdr>
      </w:pPr>
      <w:r w:rsidRPr="00B15798">
        <w:t xml:space="preserve">RAN2 to confirm that there is no HO mechanism for L3 UE-To-Network relay since the UE is invisible to the </w:t>
      </w:r>
      <w:proofErr w:type="spellStart"/>
      <w:r w:rsidRPr="00B15798">
        <w:t>gNB</w:t>
      </w:r>
      <w:proofErr w:type="spellEnd"/>
      <w:r w:rsidRPr="00B15798">
        <w:t>.</w:t>
      </w:r>
    </w:p>
    <w:p w14:paraId="03556D7C" w14:textId="77777777" w:rsidR="007E76A9" w:rsidRPr="00366F17" w:rsidRDefault="007E76A9" w:rsidP="007E76A9">
      <w:pPr>
        <w:spacing w:after="120"/>
        <w:rPr>
          <w:rFonts w:ascii="Arial" w:hAnsi="Arial" w:cs="Arial"/>
          <w:b/>
        </w:rPr>
      </w:pPr>
    </w:p>
    <w:p w14:paraId="3C7A24DB" w14:textId="77777777" w:rsidR="002626EA" w:rsidRPr="00991160" w:rsidRDefault="002626EA" w:rsidP="002626EA">
      <w:pPr>
        <w:pStyle w:val="Doc-text2"/>
        <w:pBdr>
          <w:top w:val="single" w:sz="4" w:space="1" w:color="auto"/>
          <w:left w:val="single" w:sz="4" w:space="4" w:color="auto"/>
          <w:bottom w:val="single" w:sz="4" w:space="1" w:color="auto"/>
          <w:right w:val="single" w:sz="4" w:space="4" w:color="auto"/>
        </w:pBdr>
      </w:pPr>
      <w:r>
        <w:t>Agreements:</w:t>
      </w:r>
    </w:p>
    <w:p w14:paraId="34E4CADD"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For L3 U2N, the Relay UE does not transfer PDCP SN status considering the second hop PDCP PDU/SDU delivery status during path switching in order to support lossless service continuity.</w:t>
      </w:r>
    </w:p>
    <w:p w14:paraId="484749F1"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For L3 U2N, the study of optional AS layer-based solutions to enable PDCP SN status during path switch though service continuity is not pursued.</w:t>
      </w:r>
    </w:p>
    <w:p w14:paraId="0F63E04B" w14:textId="6BA67F74" w:rsidR="007E76A9" w:rsidRPr="00BD42CC" w:rsidRDefault="007E76A9" w:rsidP="007E76A9">
      <w:pPr>
        <w:pStyle w:val="Doc-text2"/>
        <w:pBdr>
          <w:top w:val="single" w:sz="4" w:space="1" w:color="auto"/>
          <w:left w:val="single" w:sz="4" w:space="4" w:color="auto"/>
          <w:bottom w:val="single" w:sz="4" w:space="1" w:color="auto"/>
          <w:right w:val="single" w:sz="4" w:space="4" w:color="auto"/>
        </w:pBdr>
      </w:pPr>
    </w:p>
    <w:p w14:paraId="05A05D3D" w14:textId="77777777" w:rsidR="007E76A9" w:rsidRDefault="007E76A9" w:rsidP="007E76A9">
      <w:pPr>
        <w:spacing w:after="120"/>
        <w:rPr>
          <w:rFonts w:ascii="Arial" w:hAnsi="Arial" w:cs="Arial"/>
          <w:b/>
        </w:rPr>
      </w:pPr>
    </w:p>
    <w:p w14:paraId="1F45BA0D"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Agreements:</w:t>
      </w:r>
    </w:p>
    <w:p w14:paraId="50FF58A4"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Capture in the common section as a baseline: “The standards impact of L2 is principally in RAN and the standards impact of L3 is principally in SA.”  Wording can be polished in TR implementation.</w:t>
      </w:r>
    </w:p>
    <w:p w14:paraId="6EF87633" w14:textId="77777777" w:rsidR="002626EA" w:rsidRPr="00953361" w:rsidRDefault="002626EA" w:rsidP="002626EA">
      <w:pPr>
        <w:pStyle w:val="Doc-text2"/>
        <w:pBdr>
          <w:top w:val="single" w:sz="4" w:space="1" w:color="auto"/>
          <w:left w:val="single" w:sz="4" w:space="4" w:color="auto"/>
          <w:bottom w:val="single" w:sz="4" w:space="1" w:color="auto"/>
          <w:right w:val="single" w:sz="4" w:space="4" w:color="auto"/>
        </w:pBdr>
      </w:pPr>
      <w:r>
        <w:t>Standards impact section to be removed from the L3 text proposal.</w:t>
      </w:r>
    </w:p>
    <w:p w14:paraId="492245B8" w14:textId="77777777" w:rsidR="007E76A9" w:rsidRDefault="007E76A9" w:rsidP="007E76A9">
      <w:pPr>
        <w:spacing w:after="120"/>
        <w:rPr>
          <w:rFonts w:ascii="Arial" w:hAnsi="Arial" w:cs="Arial"/>
          <w:b/>
        </w:rPr>
      </w:pPr>
    </w:p>
    <w:p w14:paraId="3CBAA492"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Agreements:</w:t>
      </w:r>
    </w:p>
    <w:p w14:paraId="5F4836E6"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Remove following editor note and address this issue in WI phase:</w:t>
      </w:r>
    </w:p>
    <w:p w14:paraId="706F08CB"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 xml:space="preserve">Editor note: For Remote UE in RRC_CONNECTED, the detail of configuration provided by serving </w:t>
      </w:r>
      <w:proofErr w:type="spellStart"/>
      <w:r>
        <w:t>gNB</w:t>
      </w:r>
      <w:proofErr w:type="spellEnd"/>
      <w:r>
        <w:t xml:space="preserve"> is FFS.</w:t>
      </w:r>
    </w:p>
    <w:p w14:paraId="6EB13B85"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For both L2 and L3 U2N and U2U relay, RAN2 confirm the working assumption that discovery model A and model B are supported.</w:t>
      </w:r>
    </w:p>
    <w:p w14:paraId="20454D30"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Introduce a new LCID for discovery message for separate resource pool, same as shared resource pool.</w:t>
      </w:r>
    </w:p>
    <w:p w14:paraId="1DAEE542"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Remove following editor note and address this issue in WI phase:</w:t>
      </w:r>
    </w:p>
    <w:p w14:paraId="599DDF01"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Editor note: For Remote UE out of coverage, it is FFS whether transmission of discovery message is based on configuration from network if the Remote UE is already connected with network through a Relay UE.</w:t>
      </w:r>
    </w:p>
    <w:p w14:paraId="188114E3"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 xml:space="preserve">Update TR 38.836 to clarify that integrated PC5 unicast link establishment procedure can be supported for U2U architecture based on SA2 conclusion.  </w:t>
      </w:r>
    </w:p>
    <w:p w14:paraId="2B0B150B"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Updating the protocol stack for discovery message as Discovery/PDCP/RLC/MAC/PHY</w:t>
      </w:r>
    </w:p>
    <w:p w14:paraId="7074E6FE" w14:textId="77777777" w:rsidR="007E76A9" w:rsidRDefault="007E76A9" w:rsidP="007E76A9">
      <w:pPr>
        <w:spacing w:after="120"/>
        <w:rPr>
          <w:rFonts w:ascii="Arial" w:hAnsi="Arial" w:cs="Arial"/>
          <w:b/>
        </w:rPr>
      </w:pPr>
    </w:p>
    <w:p w14:paraId="04D1261E"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lastRenderedPageBreak/>
        <w:t>Agreements:</w:t>
      </w:r>
    </w:p>
    <w:p w14:paraId="66AFFF06"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Move the note “ Editor note: RAN2 will strive for a common solution to the in- and out-of-coverage cases.” into normative text.</w:t>
      </w:r>
    </w:p>
    <w:p w14:paraId="08D776E1"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Remove the note of “Editor note: RAN2 will strive for a common solution between the same cell and different cell cases for this scenario. If a common solution is not possible and impacts are found to supporting different cell case, RAN2 works on the same cell case with higher priority.”</w:t>
      </w:r>
    </w:p>
    <w:p w14:paraId="4CF84637"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 xml:space="preserve">As in LTE, an in-coverage remote UE searches for a candidate relay UE if direct </w:t>
      </w:r>
      <w:proofErr w:type="spellStart"/>
      <w:r>
        <w:t>Uu</w:t>
      </w:r>
      <w:proofErr w:type="spellEnd"/>
      <w:r>
        <w:t xml:space="preserve"> link quality of the remote UE is below a configured threshold</w:t>
      </w:r>
    </w:p>
    <w:p w14:paraId="6BAA99D3"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Capture in RAN2 TR that as captured in SA2 TR, Solution#8 and Solution#50 in TR 23.752 are taken as baseline solution for L2 and L3 UE-to-UE relay reselection, and solution#8 and solution#11 in TR 23.752 are taken as baseline solution for L3 UE-to-UE relay selection.</w:t>
      </w:r>
    </w:p>
    <w:p w14:paraId="0ADC186F" w14:textId="77777777" w:rsidR="002626EA" w:rsidRDefault="002626EA" w:rsidP="002626EA">
      <w:pPr>
        <w:pStyle w:val="Doc-text2"/>
        <w:pBdr>
          <w:top w:val="single" w:sz="4" w:space="1" w:color="auto"/>
          <w:left w:val="single" w:sz="4" w:space="4" w:color="auto"/>
          <w:bottom w:val="single" w:sz="4" w:space="1" w:color="auto"/>
          <w:right w:val="single" w:sz="4" w:space="4" w:color="auto"/>
        </w:pBdr>
      </w:pPr>
      <w:r>
        <w:t>How to perform RSRP measurement based on RSRP of discovery message and/or SL-RSRP if remote UE has PC5-RRC connection with relay UE can be decided in WI phase.</w:t>
      </w:r>
    </w:p>
    <w:p w14:paraId="66DC5EA2" w14:textId="77777777" w:rsidR="007E76A9" w:rsidRDefault="007E76A9" w:rsidP="007E76A9">
      <w:pPr>
        <w:spacing w:after="120"/>
        <w:rPr>
          <w:rFonts w:ascii="Arial" w:hAnsi="Arial" w:cs="Arial"/>
          <w:b/>
        </w:rPr>
      </w:pPr>
    </w:p>
    <w:p w14:paraId="61524BC2" w14:textId="77777777" w:rsidR="002626EA" w:rsidRPr="006E2267" w:rsidRDefault="002626EA" w:rsidP="002626EA">
      <w:pPr>
        <w:pStyle w:val="Doc-text2"/>
        <w:pBdr>
          <w:top w:val="single" w:sz="4" w:space="1" w:color="auto"/>
          <w:left w:val="single" w:sz="4" w:space="4" w:color="auto"/>
          <w:bottom w:val="single" w:sz="4" w:space="1" w:color="auto"/>
          <w:right w:val="single" w:sz="4" w:space="4" w:color="auto"/>
        </w:pBdr>
      </w:pPr>
      <w:r>
        <w:t>The study item is complete from RAN2 perspective</w:t>
      </w:r>
    </w:p>
    <w:p w14:paraId="6D3FCE2C" w14:textId="77777777" w:rsidR="00C21339" w:rsidRDefault="00701410" w:rsidP="00A86AB5">
      <w:pPr>
        <w:pStyle w:val="4"/>
        <w:rPr>
          <w:lang w:eastAsia="ja-JP"/>
        </w:rPr>
      </w:pPr>
      <w:r>
        <w:rPr>
          <w:lang w:eastAsia="ja-JP"/>
        </w:rPr>
        <w:t>2.2.2</w:t>
      </w:r>
      <w:r>
        <w:rPr>
          <w:lang w:eastAsia="ja-JP"/>
        </w:rPr>
        <w:tab/>
        <w:t xml:space="preserve">Remaining Open issues </w:t>
      </w:r>
    </w:p>
    <w:p w14:paraId="2B65E701"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F5BE907" w14:textId="77777777" w:rsidR="00701410" w:rsidRDefault="00701410" w:rsidP="00701410">
      <w:pPr>
        <w:pStyle w:val="4"/>
        <w:rPr>
          <w:lang w:eastAsia="ja-JP"/>
        </w:rPr>
      </w:pPr>
      <w:r>
        <w:rPr>
          <w:lang w:eastAsia="ja-JP"/>
        </w:rPr>
        <w:t>2.3.1</w:t>
      </w:r>
      <w:r>
        <w:rPr>
          <w:lang w:eastAsia="ja-JP"/>
        </w:rPr>
        <w:tab/>
        <w:t>Agreements</w:t>
      </w:r>
    </w:p>
    <w:p w14:paraId="04079F51"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33779DF3"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EF33D9C" w14:textId="77777777" w:rsidR="00701410" w:rsidRDefault="00701410" w:rsidP="00701410">
      <w:pPr>
        <w:pStyle w:val="4"/>
        <w:rPr>
          <w:lang w:eastAsia="ja-JP"/>
        </w:rPr>
      </w:pPr>
      <w:r>
        <w:rPr>
          <w:lang w:eastAsia="ja-JP"/>
        </w:rPr>
        <w:t>2.4.1</w:t>
      </w:r>
      <w:r>
        <w:rPr>
          <w:lang w:eastAsia="ja-JP"/>
        </w:rPr>
        <w:tab/>
        <w:t>Agreements</w:t>
      </w:r>
    </w:p>
    <w:p w14:paraId="248F445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73DA010"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2325338" w14:textId="77777777" w:rsidR="00815869" w:rsidRDefault="00815869" w:rsidP="00815869">
      <w:pPr>
        <w:pStyle w:val="4"/>
        <w:rPr>
          <w:lang w:eastAsia="ja-JP"/>
        </w:rPr>
      </w:pPr>
      <w:r>
        <w:rPr>
          <w:lang w:eastAsia="ja-JP"/>
        </w:rPr>
        <w:t>2.5.1</w:t>
      </w:r>
      <w:r>
        <w:rPr>
          <w:lang w:eastAsia="ja-JP"/>
        </w:rPr>
        <w:tab/>
        <w:t>Agreements</w:t>
      </w:r>
    </w:p>
    <w:p w14:paraId="5FAF30CE" w14:textId="77777777" w:rsidR="00815869" w:rsidRDefault="00815869" w:rsidP="00815869">
      <w:pPr>
        <w:pStyle w:val="4"/>
        <w:rPr>
          <w:lang w:eastAsia="ja-JP"/>
        </w:rPr>
      </w:pPr>
      <w:r>
        <w:rPr>
          <w:lang w:eastAsia="ja-JP"/>
        </w:rPr>
        <w:t>2.5.2</w:t>
      </w:r>
      <w:r>
        <w:rPr>
          <w:lang w:eastAsia="ja-JP"/>
        </w:rPr>
        <w:tab/>
        <w:t>Remaining Open issues</w:t>
      </w:r>
    </w:p>
    <w:p w14:paraId="5EF04825"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0CA735"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7776815" w14:textId="77777777" w:rsidR="00721CF6" w:rsidRDefault="00721CF6" w:rsidP="00721CF6">
      <w:pPr>
        <w:pStyle w:val="4"/>
        <w:rPr>
          <w:lang w:eastAsia="ja-JP"/>
        </w:rPr>
      </w:pPr>
      <w:r>
        <w:rPr>
          <w:lang w:eastAsia="ja-JP"/>
        </w:rPr>
        <w:t>2.6.1</w:t>
      </w:r>
      <w:r>
        <w:rPr>
          <w:lang w:eastAsia="ja-JP"/>
        </w:rPr>
        <w:tab/>
        <w:t>Agreements</w:t>
      </w:r>
    </w:p>
    <w:p w14:paraId="1AE0C094"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B48A42A" w14:textId="77777777" w:rsidR="005A6C96" w:rsidRDefault="005A6C96" w:rsidP="00701410">
      <w:pPr>
        <w:pStyle w:val="4"/>
        <w:rPr>
          <w:rFonts w:cs="Arial"/>
        </w:rPr>
      </w:pPr>
    </w:p>
    <w:p w14:paraId="6CCEB426" w14:textId="77777777" w:rsidR="00701410" w:rsidRPr="00701410" w:rsidRDefault="00701410" w:rsidP="00701410">
      <w:pPr>
        <w:pStyle w:val="2"/>
      </w:pPr>
      <w:r>
        <w:t>3.</w:t>
      </w:r>
      <w:r>
        <w:tab/>
        <w:t xml:space="preserve">Detailed progress in SA/CT WGs since last TSG meeting </w:t>
      </w:r>
      <w:r w:rsidRPr="005A6C96">
        <w:t>(for all involved WGs)</w:t>
      </w:r>
    </w:p>
    <w:p w14:paraId="50E20E4A"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B4B09B9" w14:textId="41A75F70" w:rsidR="00701410" w:rsidRDefault="00701410" w:rsidP="00701410">
      <w:pPr>
        <w:pStyle w:val="2"/>
        <w:rPr>
          <w:lang w:eastAsia="ja-JP"/>
        </w:rPr>
      </w:pPr>
      <w:r>
        <w:rPr>
          <w:lang w:eastAsia="ja-JP"/>
        </w:rPr>
        <w:lastRenderedPageBreak/>
        <w:t>3.1</w:t>
      </w:r>
      <w:r>
        <w:rPr>
          <w:lang w:eastAsia="ja-JP"/>
        </w:rPr>
        <w:tab/>
        <w:t>SA</w:t>
      </w:r>
      <w:r w:rsidR="00F46691">
        <w:rPr>
          <w:lang w:eastAsia="ja-JP"/>
        </w:rPr>
        <w:t>2</w:t>
      </w:r>
    </w:p>
    <w:p w14:paraId="03801DD3" w14:textId="07241467" w:rsidR="006F53CC" w:rsidRPr="006F53CC" w:rsidRDefault="00815869" w:rsidP="00881A77">
      <w:pPr>
        <w:pStyle w:val="4"/>
        <w:rPr>
          <w:rFonts w:eastAsia="Yu Mincho"/>
          <w:lang w:val="en-US" w:eastAsia="ja-JP"/>
        </w:rPr>
      </w:pPr>
      <w:r>
        <w:rPr>
          <w:lang w:eastAsia="ja-JP"/>
        </w:rPr>
        <w:t>3</w:t>
      </w:r>
      <w:r w:rsidR="00701410">
        <w:rPr>
          <w:lang w:eastAsia="ja-JP"/>
        </w:rPr>
        <w:t>.1.1</w:t>
      </w:r>
      <w:r w:rsidR="00701410">
        <w:rPr>
          <w:lang w:eastAsia="ja-JP"/>
        </w:rPr>
        <w:tab/>
        <w:t>Agreements with cross-TSG impacts</w:t>
      </w:r>
      <w:bookmarkStart w:id="0" w:name="_GoBack"/>
      <w:bookmarkEnd w:id="0"/>
    </w:p>
    <w:p w14:paraId="73BAF4C0" w14:textId="17296F22"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64C6D52" w14:textId="4A823E39" w:rsidR="00721CF6" w:rsidRPr="00721CF6" w:rsidRDefault="00C1751E" w:rsidP="00721CF6">
      <w:pPr>
        <w:ind w:firstLine="567"/>
        <w:rPr>
          <w:rFonts w:ascii="Arial" w:hAnsi="Arial" w:cs="Arial"/>
          <w:iCs/>
          <w:color w:val="FF0000"/>
        </w:rPr>
      </w:pPr>
      <w:r>
        <w:rPr>
          <w:rFonts w:ascii="Arial" w:hAnsi="Arial" w:cs="Arial"/>
          <w:iCs/>
          <w:color w:val="FF0000"/>
        </w:rPr>
        <w:tab/>
      </w:r>
    </w:p>
    <w:p w14:paraId="1D0AE17F" w14:textId="77777777" w:rsidR="005A6C96" w:rsidRDefault="00815869" w:rsidP="005A6C96">
      <w:pPr>
        <w:pStyle w:val="2"/>
      </w:pPr>
      <w:r>
        <w:t>4</w:t>
      </w:r>
      <w:r w:rsidR="005A6C96">
        <w:t>.</w:t>
      </w:r>
      <w:r w:rsidR="005A6C96">
        <w:tab/>
        <w:t>References</w:t>
      </w:r>
    </w:p>
    <w:p w14:paraId="45797E8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B0487E8" w14:textId="273C4E0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R2-2100100</w:t>
      </w:r>
      <w:r w:rsidRPr="002626EA">
        <w:rPr>
          <w:rFonts w:ascii="Arial" w:hAnsi="Arial" w:cs="Arial"/>
          <w:bCs/>
        </w:rPr>
        <w:tab/>
        <w:t>Remaining issues of Relay discovery and (re)selection</w:t>
      </w:r>
      <w:r w:rsidRPr="002626EA">
        <w:rPr>
          <w:rFonts w:ascii="Arial" w:hAnsi="Arial" w:cs="Arial"/>
          <w:bCs/>
        </w:rPr>
        <w:tab/>
        <w:t>OPPO</w:t>
      </w:r>
    </w:p>
    <w:p w14:paraId="37DEA3A7"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R2-2100109</w:t>
      </w:r>
      <w:r w:rsidRPr="002626EA">
        <w:rPr>
          <w:rFonts w:ascii="Arial" w:hAnsi="Arial" w:cs="Arial"/>
          <w:bCs/>
        </w:rPr>
        <w:tab/>
        <w:t xml:space="preserve">Left issues on Scenario and L23 </w:t>
      </w:r>
      <w:proofErr w:type="spellStart"/>
      <w:r w:rsidRPr="002626EA">
        <w:rPr>
          <w:rFonts w:ascii="Arial" w:hAnsi="Arial" w:cs="Arial"/>
          <w:bCs/>
        </w:rPr>
        <w:t>accessment</w:t>
      </w:r>
      <w:proofErr w:type="spellEnd"/>
      <w:r w:rsidRPr="002626EA">
        <w:rPr>
          <w:rFonts w:ascii="Arial" w:hAnsi="Arial" w:cs="Arial"/>
          <w:bCs/>
        </w:rPr>
        <w:tab/>
        <w:t>OPPO</w:t>
      </w:r>
    </w:p>
    <w:p w14:paraId="7339055F"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R2-2100110</w:t>
      </w:r>
      <w:r w:rsidRPr="002626EA">
        <w:rPr>
          <w:rFonts w:ascii="Arial" w:hAnsi="Arial" w:cs="Arial"/>
          <w:bCs/>
        </w:rPr>
        <w:tab/>
        <w:t>Left issues on L3 Relay</w:t>
      </w:r>
      <w:r w:rsidRPr="002626EA">
        <w:rPr>
          <w:rFonts w:ascii="Arial" w:hAnsi="Arial" w:cs="Arial"/>
          <w:bCs/>
        </w:rPr>
        <w:tab/>
        <w:t>OPPO</w:t>
      </w:r>
    </w:p>
    <w:p w14:paraId="6D900731"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R2-2100111</w:t>
      </w:r>
      <w:r w:rsidRPr="002626EA">
        <w:rPr>
          <w:rFonts w:ascii="Arial" w:hAnsi="Arial" w:cs="Arial"/>
          <w:bCs/>
        </w:rPr>
        <w:tab/>
        <w:t>Left issues on L2 Relay</w:t>
      </w:r>
      <w:r w:rsidRPr="002626EA">
        <w:rPr>
          <w:rFonts w:ascii="Arial" w:hAnsi="Arial" w:cs="Arial"/>
          <w:bCs/>
        </w:rPr>
        <w:tab/>
        <w:t>OPPO</w:t>
      </w:r>
    </w:p>
    <w:p w14:paraId="4970E267"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R2-2100122</w:t>
      </w:r>
      <w:r w:rsidRPr="002626EA">
        <w:rPr>
          <w:rFonts w:ascii="Arial" w:hAnsi="Arial" w:cs="Arial"/>
          <w:bCs/>
        </w:rPr>
        <w:tab/>
        <w:t>Remaining issues of L3 relay</w:t>
      </w:r>
      <w:r w:rsidRPr="002626EA">
        <w:rPr>
          <w:rFonts w:ascii="Arial" w:hAnsi="Arial" w:cs="Arial"/>
          <w:bCs/>
        </w:rPr>
        <w:tab/>
        <w:t>Qualcomm Incorporated</w:t>
      </w:r>
    </w:p>
    <w:p w14:paraId="0AAA7026"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R2-2100123</w:t>
      </w:r>
      <w:r w:rsidRPr="002626EA">
        <w:rPr>
          <w:rFonts w:ascii="Arial" w:hAnsi="Arial" w:cs="Arial"/>
          <w:bCs/>
        </w:rPr>
        <w:tab/>
        <w:t>Finalize the comparison and conclusion section of TR 38.836</w:t>
      </w:r>
      <w:r w:rsidRPr="002626EA">
        <w:rPr>
          <w:rFonts w:ascii="Arial" w:hAnsi="Arial" w:cs="Arial"/>
          <w:bCs/>
        </w:rPr>
        <w:tab/>
        <w:t>Qualcomm Incorporated</w:t>
      </w:r>
    </w:p>
    <w:p w14:paraId="479D1667"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R2-2100124</w:t>
      </w:r>
      <w:r w:rsidRPr="002626EA">
        <w:rPr>
          <w:rFonts w:ascii="Arial" w:hAnsi="Arial" w:cs="Arial"/>
          <w:bCs/>
        </w:rPr>
        <w:tab/>
        <w:t>Remaining issues on L2 U2N relay</w:t>
      </w:r>
      <w:r w:rsidRPr="002626EA">
        <w:rPr>
          <w:rFonts w:ascii="Arial" w:hAnsi="Arial" w:cs="Arial"/>
          <w:bCs/>
        </w:rPr>
        <w:tab/>
        <w:t>Qualcomm Incorporated</w:t>
      </w:r>
    </w:p>
    <w:p w14:paraId="70715AE3"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R2-2100125</w:t>
      </w:r>
      <w:r w:rsidRPr="002626EA">
        <w:rPr>
          <w:rFonts w:ascii="Arial" w:hAnsi="Arial" w:cs="Arial"/>
          <w:bCs/>
        </w:rPr>
        <w:tab/>
        <w:t>Remaining issues on service continuity of L2 U2N relay</w:t>
      </w:r>
      <w:r w:rsidRPr="002626EA">
        <w:rPr>
          <w:rFonts w:ascii="Arial" w:hAnsi="Arial" w:cs="Arial"/>
          <w:bCs/>
        </w:rPr>
        <w:tab/>
        <w:t>Qualcomm Incorporated</w:t>
      </w:r>
    </w:p>
    <w:p w14:paraId="47B89EC4"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R2-2100126</w:t>
      </w:r>
      <w:r w:rsidRPr="002626EA">
        <w:rPr>
          <w:rFonts w:ascii="Arial" w:hAnsi="Arial" w:cs="Arial"/>
          <w:bCs/>
        </w:rPr>
        <w:tab/>
        <w:t>Remaining issues on discovery and relay (re)selection</w:t>
      </w:r>
      <w:r w:rsidRPr="002626EA">
        <w:rPr>
          <w:rFonts w:ascii="Arial" w:hAnsi="Arial" w:cs="Arial"/>
          <w:bCs/>
        </w:rPr>
        <w:tab/>
        <w:t>Qualcomm Incorporated</w:t>
      </w:r>
    </w:p>
    <w:p w14:paraId="10AF990D"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R2-2100152</w:t>
      </w:r>
      <w:r w:rsidRPr="002626EA">
        <w:rPr>
          <w:rFonts w:ascii="Arial" w:hAnsi="Arial" w:cs="Arial"/>
          <w:bCs/>
        </w:rPr>
        <w:tab/>
        <w:t>Proposal of items to be examined on discovery and relay (re-)selection for UE-to-UE relay in WI phase</w:t>
      </w:r>
      <w:r w:rsidRPr="002626EA">
        <w:rPr>
          <w:rFonts w:ascii="Arial" w:hAnsi="Arial" w:cs="Arial"/>
          <w:bCs/>
        </w:rPr>
        <w:tab/>
        <w:t>Mitsubishi Electric Co.</w:t>
      </w:r>
    </w:p>
    <w:p w14:paraId="3B8F4504"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R2-2100169</w:t>
      </w:r>
      <w:r w:rsidRPr="002626EA">
        <w:rPr>
          <w:rFonts w:ascii="Arial" w:hAnsi="Arial" w:cs="Arial"/>
          <w:bCs/>
        </w:rPr>
        <w:tab/>
        <w:t>Evaluation and Conclusion for L2 UE-to-Network Relay and L2 UE-to-UE Relay</w:t>
      </w:r>
      <w:r w:rsidRPr="002626EA">
        <w:rPr>
          <w:rFonts w:ascii="Arial" w:hAnsi="Arial" w:cs="Arial"/>
          <w:bCs/>
        </w:rPr>
        <w:tab/>
        <w:t xml:space="preserve">MediaTek Inc., Apple, Interdigital, </w:t>
      </w:r>
      <w:proofErr w:type="spellStart"/>
      <w:r w:rsidRPr="002626EA">
        <w:rPr>
          <w:rFonts w:ascii="Arial" w:hAnsi="Arial" w:cs="Arial"/>
          <w:bCs/>
        </w:rPr>
        <w:t>Futurewei</w:t>
      </w:r>
      <w:proofErr w:type="spellEnd"/>
      <w:r w:rsidRPr="002626EA">
        <w:rPr>
          <w:rFonts w:ascii="Arial" w:hAnsi="Arial" w:cs="Arial"/>
          <w:bCs/>
        </w:rPr>
        <w:t xml:space="preserve">, Huawei, </w:t>
      </w:r>
      <w:proofErr w:type="spellStart"/>
      <w:r w:rsidRPr="002626EA">
        <w:rPr>
          <w:rFonts w:ascii="Arial" w:hAnsi="Arial" w:cs="Arial"/>
          <w:bCs/>
        </w:rPr>
        <w:t>Hisilicon</w:t>
      </w:r>
      <w:proofErr w:type="spellEnd"/>
      <w:r w:rsidRPr="002626EA">
        <w:rPr>
          <w:rFonts w:ascii="Arial" w:hAnsi="Arial" w:cs="Arial"/>
          <w:bCs/>
        </w:rPr>
        <w:t xml:space="preserve">, </w:t>
      </w:r>
      <w:proofErr w:type="spellStart"/>
      <w:r w:rsidRPr="002626EA">
        <w:rPr>
          <w:rFonts w:ascii="Arial" w:hAnsi="Arial" w:cs="Arial"/>
          <w:bCs/>
        </w:rPr>
        <w:t>Convida</w:t>
      </w:r>
      <w:proofErr w:type="spellEnd"/>
    </w:p>
    <w:p w14:paraId="02577443"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R2-2100170</w:t>
      </w:r>
      <w:r w:rsidRPr="002626EA">
        <w:rPr>
          <w:rFonts w:ascii="Arial" w:hAnsi="Arial" w:cs="Arial"/>
          <w:bCs/>
        </w:rPr>
        <w:tab/>
        <w:t>Removal of comparison section from TR38.836 for SL Relay</w:t>
      </w:r>
      <w:r w:rsidRPr="002626EA">
        <w:rPr>
          <w:rFonts w:ascii="Arial" w:hAnsi="Arial" w:cs="Arial"/>
          <w:bCs/>
        </w:rPr>
        <w:tab/>
        <w:t>MediaTek Inc., OPPO, Interdigital</w:t>
      </w:r>
    </w:p>
    <w:p w14:paraId="7013DE97"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R2-2100171</w:t>
      </w:r>
      <w:r w:rsidRPr="002626EA">
        <w:rPr>
          <w:rFonts w:ascii="Arial" w:hAnsi="Arial" w:cs="Arial"/>
          <w:bCs/>
        </w:rPr>
        <w:tab/>
        <w:t>Discussion on Remote UEs in RRC Inactive</w:t>
      </w:r>
      <w:r w:rsidRPr="002626EA">
        <w:rPr>
          <w:rFonts w:ascii="Arial" w:hAnsi="Arial" w:cs="Arial"/>
          <w:bCs/>
        </w:rPr>
        <w:tab/>
        <w:t>MediaTek Inc.</w:t>
      </w:r>
    </w:p>
    <w:p w14:paraId="454F4629"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R2-2100202</w:t>
      </w:r>
      <w:r w:rsidRPr="002626EA">
        <w:rPr>
          <w:rFonts w:ascii="Arial" w:hAnsi="Arial" w:cs="Arial"/>
          <w:bCs/>
        </w:rPr>
        <w:tab/>
        <w:t>Feasibility for Layer2 Relay</w:t>
      </w:r>
      <w:r w:rsidRPr="002626EA">
        <w:rPr>
          <w:rFonts w:ascii="Arial" w:hAnsi="Arial" w:cs="Arial"/>
          <w:bCs/>
        </w:rPr>
        <w:tab/>
        <w:t>CATT</w:t>
      </w:r>
    </w:p>
    <w:p w14:paraId="0D4374AE"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R2-2100203</w:t>
      </w:r>
      <w:r w:rsidRPr="002626EA">
        <w:rPr>
          <w:rFonts w:ascii="Arial" w:hAnsi="Arial" w:cs="Arial"/>
          <w:bCs/>
        </w:rPr>
        <w:tab/>
        <w:t>Feasibility for Layer3 Relay</w:t>
      </w:r>
      <w:r w:rsidRPr="002626EA">
        <w:rPr>
          <w:rFonts w:ascii="Arial" w:hAnsi="Arial" w:cs="Arial"/>
          <w:bCs/>
        </w:rPr>
        <w:tab/>
        <w:t>CATT</w:t>
      </w:r>
    </w:p>
    <w:p w14:paraId="6FDFEC4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R2-2100204</w:t>
      </w:r>
      <w:r w:rsidRPr="002626EA">
        <w:rPr>
          <w:rFonts w:ascii="Arial" w:hAnsi="Arial" w:cs="Arial"/>
          <w:bCs/>
        </w:rPr>
        <w:tab/>
      </w:r>
      <w:proofErr w:type="spellStart"/>
      <w:r w:rsidRPr="002626EA">
        <w:rPr>
          <w:rFonts w:ascii="Arial" w:hAnsi="Arial" w:cs="Arial"/>
          <w:bCs/>
        </w:rPr>
        <w:t>Miscellaneouse</w:t>
      </w:r>
      <w:proofErr w:type="spellEnd"/>
      <w:r w:rsidRPr="002626EA">
        <w:rPr>
          <w:rFonts w:ascii="Arial" w:hAnsi="Arial" w:cs="Arial"/>
          <w:bCs/>
        </w:rPr>
        <w:t xml:space="preserve"> Issues on Relay Discovery</w:t>
      </w:r>
      <w:r w:rsidRPr="002626EA">
        <w:rPr>
          <w:rFonts w:ascii="Arial" w:hAnsi="Arial" w:cs="Arial"/>
          <w:bCs/>
        </w:rPr>
        <w:tab/>
        <w:t>CATT</w:t>
      </w:r>
    </w:p>
    <w:p w14:paraId="7C7790E4"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R2-2100205</w:t>
      </w:r>
      <w:r w:rsidRPr="002626EA">
        <w:rPr>
          <w:rFonts w:ascii="Arial" w:hAnsi="Arial" w:cs="Arial"/>
          <w:bCs/>
        </w:rPr>
        <w:tab/>
        <w:t xml:space="preserve">Further Clarification on the </w:t>
      </w:r>
      <w:proofErr w:type="spellStart"/>
      <w:r w:rsidRPr="002626EA">
        <w:rPr>
          <w:rFonts w:ascii="Arial" w:hAnsi="Arial" w:cs="Arial"/>
          <w:bCs/>
        </w:rPr>
        <w:t>Sidelink</w:t>
      </w:r>
      <w:proofErr w:type="spellEnd"/>
      <w:r w:rsidRPr="002626EA">
        <w:rPr>
          <w:rFonts w:ascii="Arial" w:hAnsi="Arial" w:cs="Arial"/>
          <w:bCs/>
        </w:rPr>
        <w:t xml:space="preserve"> Relay Scenario</w:t>
      </w:r>
      <w:r w:rsidRPr="002626EA">
        <w:rPr>
          <w:rFonts w:ascii="Arial" w:hAnsi="Arial" w:cs="Arial"/>
          <w:bCs/>
        </w:rPr>
        <w:tab/>
        <w:t>CATT</w:t>
      </w:r>
    </w:p>
    <w:p w14:paraId="11FE70D8"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R2-2100300</w:t>
      </w:r>
      <w:r w:rsidRPr="002626EA">
        <w:rPr>
          <w:rFonts w:ascii="Arial" w:hAnsi="Arial" w:cs="Arial"/>
          <w:bCs/>
        </w:rPr>
        <w:tab/>
        <w:t>Discussion on remaining issues on L2 UE-to-Network Relay</w:t>
      </w:r>
      <w:r w:rsidRPr="002626EA">
        <w:rPr>
          <w:rFonts w:ascii="Arial" w:hAnsi="Arial" w:cs="Arial"/>
          <w:bCs/>
        </w:rPr>
        <w:tab/>
        <w:t>ZTE Corporation</w:t>
      </w:r>
    </w:p>
    <w:p w14:paraId="693BC53D"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R2-2100301</w:t>
      </w:r>
      <w:r w:rsidRPr="002626EA">
        <w:rPr>
          <w:rFonts w:ascii="Arial" w:hAnsi="Arial" w:cs="Arial"/>
          <w:bCs/>
        </w:rPr>
        <w:tab/>
        <w:t>Consideration on QoS of L3 relay</w:t>
      </w:r>
      <w:r w:rsidRPr="002626EA">
        <w:rPr>
          <w:rFonts w:ascii="Arial" w:hAnsi="Arial" w:cs="Arial"/>
          <w:bCs/>
        </w:rPr>
        <w:tab/>
        <w:t>ZTE Corporation</w:t>
      </w:r>
    </w:p>
    <w:p w14:paraId="350AACE6"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R2-2100308</w:t>
      </w:r>
      <w:r w:rsidRPr="002626EA">
        <w:rPr>
          <w:rFonts w:ascii="Arial" w:hAnsi="Arial" w:cs="Arial"/>
          <w:bCs/>
        </w:rPr>
        <w:tab/>
        <w:t xml:space="preserve">Discussion on remaining issues for </w:t>
      </w:r>
      <w:proofErr w:type="spellStart"/>
      <w:r w:rsidRPr="002626EA">
        <w:rPr>
          <w:rFonts w:ascii="Arial" w:hAnsi="Arial" w:cs="Arial"/>
          <w:bCs/>
        </w:rPr>
        <w:t>sidelink</w:t>
      </w:r>
      <w:proofErr w:type="spellEnd"/>
      <w:r w:rsidRPr="002626EA">
        <w:rPr>
          <w:rFonts w:ascii="Arial" w:hAnsi="Arial" w:cs="Arial"/>
          <w:bCs/>
        </w:rPr>
        <w:t xml:space="preserve"> discovery</w:t>
      </w:r>
      <w:r w:rsidRPr="002626EA">
        <w:rPr>
          <w:rFonts w:ascii="Arial" w:hAnsi="Arial" w:cs="Arial"/>
          <w:bCs/>
        </w:rPr>
        <w:tab/>
        <w:t>ZTE Corporation</w:t>
      </w:r>
    </w:p>
    <w:p w14:paraId="7597B111"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R2-2100309</w:t>
      </w:r>
      <w:r w:rsidRPr="002626EA">
        <w:rPr>
          <w:rFonts w:ascii="Arial" w:hAnsi="Arial" w:cs="Arial"/>
          <w:bCs/>
        </w:rPr>
        <w:tab/>
        <w:t>Comparison of L2 and L3 Relay</w:t>
      </w:r>
      <w:r w:rsidRPr="002626EA">
        <w:rPr>
          <w:rFonts w:ascii="Arial" w:hAnsi="Arial" w:cs="Arial"/>
          <w:bCs/>
        </w:rPr>
        <w:tab/>
        <w:t>ZTE Corporation</w:t>
      </w:r>
    </w:p>
    <w:p w14:paraId="5770DE3F"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R2-2100444</w:t>
      </w:r>
      <w:r w:rsidRPr="002626EA">
        <w:rPr>
          <w:rFonts w:ascii="Arial" w:hAnsi="Arial" w:cs="Arial"/>
          <w:bCs/>
        </w:rPr>
        <w:tab/>
        <w:t>Remote UE connectivity</w:t>
      </w:r>
      <w:r w:rsidRPr="002626EA">
        <w:rPr>
          <w:rFonts w:ascii="Arial" w:hAnsi="Arial" w:cs="Arial"/>
          <w:bCs/>
        </w:rPr>
        <w:tab/>
        <w:t>MediaTek Inc.</w:t>
      </w:r>
    </w:p>
    <w:p w14:paraId="200B078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R2-2100520</w:t>
      </w:r>
      <w:r w:rsidRPr="002626EA">
        <w:rPr>
          <w:rFonts w:ascii="Arial" w:hAnsi="Arial" w:cs="Arial"/>
          <w:bCs/>
        </w:rPr>
        <w:tab/>
        <w:t>Remaining Control Plane Aspects for L2 Relays</w:t>
      </w:r>
      <w:r w:rsidRPr="002626EA">
        <w:rPr>
          <w:rFonts w:ascii="Arial" w:hAnsi="Arial" w:cs="Arial"/>
          <w:bCs/>
        </w:rPr>
        <w:tab/>
      </w:r>
      <w:proofErr w:type="spellStart"/>
      <w:r w:rsidRPr="002626EA">
        <w:rPr>
          <w:rFonts w:ascii="Arial" w:hAnsi="Arial" w:cs="Arial"/>
          <w:bCs/>
        </w:rPr>
        <w:t>InterDigital</w:t>
      </w:r>
      <w:proofErr w:type="spellEnd"/>
    </w:p>
    <w:p w14:paraId="622BB9ED"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R2-2100521</w:t>
      </w:r>
      <w:r w:rsidRPr="002626EA">
        <w:rPr>
          <w:rFonts w:ascii="Arial" w:hAnsi="Arial" w:cs="Arial"/>
          <w:bCs/>
        </w:rPr>
        <w:tab/>
        <w:t>Discussion on L2 Relay Architecture and QoS</w:t>
      </w:r>
      <w:r w:rsidRPr="002626EA">
        <w:rPr>
          <w:rFonts w:ascii="Arial" w:hAnsi="Arial" w:cs="Arial"/>
          <w:bCs/>
        </w:rPr>
        <w:tab/>
      </w:r>
      <w:proofErr w:type="spellStart"/>
      <w:r w:rsidRPr="002626EA">
        <w:rPr>
          <w:rFonts w:ascii="Arial" w:hAnsi="Arial" w:cs="Arial"/>
          <w:bCs/>
        </w:rPr>
        <w:t>InterDigital</w:t>
      </w:r>
      <w:proofErr w:type="spellEnd"/>
    </w:p>
    <w:p w14:paraId="42889FAD"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R2-2100522</w:t>
      </w:r>
      <w:r w:rsidRPr="002626EA">
        <w:rPr>
          <w:rFonts w:ascii="Arial" w:hAnsi="Arial" w:cs="Arial"/>
          <w:bCs/>
        </w:rPr>
        <w:tab/>
        <w:t xml:space="preserve">Discovery Procedure for </w:t>
      </w:r>
      <w:proofErr w:type="spellStart"/>
      <w:r w:rsidRPr="002626EA">
        <w:rPr>
          <w:rFonts w:ascii="Arial" w:hAnsi="Arial" w:cs="Arial"/>
          <w:bCs/>
        </w:rPr>
        <w:t>sidelink</w:t>
      </w:r>
      <w:proofErr w:type="spellEnd"/>
      <w:r w:rsidRPr="002626EA">
        <w:rPr>
          <w:rFonts w:ascii="Arial" w:hAnsi="Arial" w:cs="Arial"/>
          <w:bCs/>
        </w:rPr>
        <w:t xml:space="preserve"> relay</w:t>
      </w:r>
      <w:r w:rsidRPr="002626EA">
        <w:rPr>
          <w:rFonts w:ascii="Arial" w:hAnsi="Arial" w:cs="Arial"/>
          <w:bCs/>
        </w:rPr>
        <w:tab/>
      </w:r>
      <w:proofErr w:type="spellStart"/>
      <w:r w:rsidRPr="002626EA">
        <w:rPr>
          <w:rFonts w:ascii="Arial" w:hAnsi="Arial" w:cs="Arial"/>
          <w:bCs/>
        </w:rPr>
        <w:t>InterDigital</w:t>
      </w:r>
      <w:proofErr w:type="spellEnd"/>
    </w:p>
    <w:p w14:paraId="0E627CE1"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R2-2100523</w:t>
      </w:r>
      <w:r w:rsidRPr="002626EA">
        <w:rPr>
          <w:rFonts w:ascii="Arial" w:hAnsi="Arial" w:cs="Arial"/>
          <w:bCs/>
        </w:rPr>
        <w:tab/>
        <w:t>Relay selection and reselection</w:t>
      </w:r>
      <w:r w:rsidRPr="002626EA">
        <w:rPr>
          <w:rFonts w:ascii="Arial" w:hAnsi="Arial" w:cs="Arial"/>
          <w:bCs/>
        </w:rPr>
        <w:tab/>
      </w:r>
      <w:proofErr w:type="spellStart"/>
      <w:r w:rsidRPr="002626EA">
        <w:rPr>
          <w:rFonts w:ascii="Arial" w:hAnsi="Arial" w:cs="Arial"/>
          <w:bCs/>
        </w:rPr>
        <w:t>InterDigital</w:t>
      </w:r>
      <w:proofErr w:type="spellEnd"/>
    </w:p>
    <w:p w14:paraId="735D6CB9"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R2-2100533</w:t>
      </w:r>
      <w:r w:rsidRPr="002626EA">
        <w:rPr>
          <w:rFonts w:ascii="Arial" w:hAnsi="Arial" w:cs="Arial"/>
          <w:bCs/>
        </w:rPr>
        <w:tab/>
        <w:t>Remaining aspects for discovery</w:t>
      </w:r>
      <w:r w:rsidRPr="002626EA">
        <w:rPr>
          <w:rFonts w:ascii="Arial" w:hAnsi="Arial" w:cs="Arial"/>
          <w:bCs/>
        </w:rPr>
        <w:tab/>
        <w:t>Ericsson</w:t>
      </w:r>
    </w:p>
    <w:p w14:paraId="6220DCC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R2-2100534</w:t>
      </w:r>
      <w:r w:rsidRPr="002626EA">
        <w:rPr>
          <w:rFonts w:ascii="Arial" w:hAnsi="Arial" w:cs="Arial"/>
          <w:bCs/>
        </w:rPr>
        <w:tab/>
        <w:t>Remaining aspects for relay (re)selection</w:t>
      </w:r>
      <w:r w:rsidRPr="002626EA">
        <w:rPr>
          <w:rFonts w:ascii="Arial" w:hAnsi="Arial" w:cs="Arial"/>
          <w:bCs/>
        </w:rPr>
        <w:tab/>
        <w:t>Ericsson</w:t>
      </w:r>
    </w:p>
    <w:p w14:paraId="21C1D984"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R2-2100535</w:t>
      </w:r>
      <w:r w:rsidRPr="002626EA">
        <w:rPr>
          <w:rFonts w:ascii="Arial" w:hAnsi="Arial" w:cs="Arial"/>
          <w:bCs/>
        </w:rPr>
        <w:tab/>
        <w:t>Further discussions on L2 SL relay</w:t>
      </w:r>
      <w:r w:rsidRPr="002626EA">
        <w:rPr>
          <w:rFonts w:ascii="Arial" w:hAnsi="Arial" w:cs="Arial"/>
          <w:bCs/>
        </w:rPr>
        <w:tab/>
        <w:t>Ericsson</w:t>
      </w:r>
    </w:p>
    <w:p w14:paraId="24C26B08"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R2-2100548</w:t>
      </w:r>
      <w:r w:rsidRPr="002626EA">
        <w:rPr>
          <w:rFonts w:ascii="Arial" w:hAnsi="Arial" w:cs="Arial"/>
          <w:bCs/>
        </w:rPr>
        <w:tab/>
        <w:t>QoS for L3 UE-to-Network Relay</w:t>
      </w:r>
      <w:r w:rsidRPr="002626EA">
        <w:rPr>
          <w:rFonts w:ascii="Arial" w:hAnsi="Arial" w:cs="Arial"/>
          <w:bCs/>
        </w:rPr>
        <w:tab/>
        <w:t>Nokia, Nokia Shanghai Bell</w:t>
      </w:r>
    </w:p>
    <w:p w14:paraId="5190CFB9"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R2-2100549</w:t>
      </w:r>
      <w:r w:rsidRPr="002626EA">
        <w:rPr>
          <w:rFonts w:ascii="Arial" w:hAnsi="Arial" w:cs="Arial"/>
          <w:bCs/>
        </w:rPr>
        <w:tab/>
        <w:t>Path switching enhancement for L3 UE-to-Network relay</w:t>
      </w:r>
      <w:r w:rsidRPr="002626EA">
        <w:rPr>
          <w:rFonts w:ascii="Arial" w:hAnsi="Arial" w:cs="Arial"/>
          <w:bCs/>
        </w:rPr>
        <w:tab/>
        <w:t>Nokia, Nokia Shanghai Bell</w:t>
      </w:r>
    </w:p>
    <w:p w14:paraId="3B7DC06D"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R2-2100550</w:t>
      </w:r>
      <w:r w:rsidRPr="002626EA">
        <w:rPr>
          <w:rFonts w:ascii="Arial" w:hAnsi="Arial" w:cs="Arial"/>
          <w:bCs/>
        </w:rPr>
        <w:tab/>
        <w:t xml:space="preserve">Open Issues on NR </w:t>
      </w:r>
      <w:proofErr w:type="spellStart"/>
      <w:r w:rsidRPr="002626EA">
        <w:rPr>
          <w:rFonts w:ascii="Arial" w:hAnsi="Arial" w:cs="Arial"/>
          <w:bCs/>
        </w:rPr>
        <w:t>Sidelink</w:t>
      </w:r>
      <w:proofErr w:type="spellEnd"/>
      <w:r w:rsidRPr="002626EA">
        <w:rPr>
          <w:rFonts w:ascii="Arial" w:hAnsi="Arial" w:cs="Arial"/>
          <w:bCs/>
        </w:rPr>
        <w:t xml:space="preserve"> Relaying</w:t>
      </w:r>
      <w:r w:rsidRPr="002626EA">
        <w:rPr>
          <w:rFonts w:ascii="Arial" w:hAnsi="Arial" w:cs="Arial"/>
          <w:bCs/>
        </w:rPr>
        <w:tab/>
        <w:t>Fraunhofer IIS, Fraunhofer HHI</w:t>
      </w:r>
    </w:p>
    <w:p w14:paraId="624BF5BB"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R2-2100616</w:t>
      </w:r>
      <w:r w:rsidRPr="002626EA">
        <w:rPr>
          <w:rFonts w:ascii="Arial" w:hAnsi="Arial" w:cs="Arial"/>
          <w:bCs/>
        </w:rPr>
        <w:tab/>
        <w:t xml:space="preserve">Conclusion on the feasibility of L2 and L3 based </w:t>
      </w:r>
      <w:proofErr w:type="spellStart"/>
      <w:r w:rsidRPr="002626EA">
        <w:rPr>
          <w:rFonts w:ascii="Arial" w:hAnsi="Arial" w:cs="Arial"/>
          <w:bCs/>
        </w:rPr>
        <w:t>Sidelink</w:t>
      </w:r>
      <w:proofErr w:type="spellEnd"/>
      <w:r w:rsidRPr="002626EA">
        <w:rPr>
          <w:rFonts w:ascii="Arial" w:hAnsi="Arial" w:cs="Arial"/>
          <w:bCs/>
        </w:rPr>
        <w:t xml:space="preserve"> Relaying</w:t>
      </w:r>
      <w:r w:rsidRPr="002626EA">
        <w:rPr>
          <w:rFonts w:ascii="Arial" w:hAnsi="Arial" w:cs="Arial"/>
          <w:bCs/>
        </w:rPr>
        <w:tab/>
        <w:t>Intel Corporation</w:t>
      </w:r>
    </w:p>
    <w:p w14:paraId="171EE280"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R2-2100624</w:t>
      </w:r>
      <w:r w:rsidRPr="002626EA">
        <w:rPr>
          <w:rFonts w:ascii="Arial" w:hAnsi="Arial" w:cs="Arial"/>
          <w:bCs/>
        </w:rPr>
        <w:tab/>
        <w:t>On SL discovery for relaying</w:t>
      </w:r>
      <w:r w:rsidRPr="002626EA">
        <w:rPr>
          <w:rFonts w:ascii="Arial" w:hAnsi="Arial" w:cs="Arial"/>
          <w:bCs/>
        </w:rPr>
        <w:tab/>
        <w:t>Intel Corporation</w:t>
      </w:r>
    </w:p>
    <w:p w14:paraId="16E3FAA1"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R2-2100625</w:t>
      </w:r>
      <w:r w:rsidRPr="002626EA">
        <w:rPr>
          <w:rFonts w:ascii="Arial" w:hAnsi="Arial" w:cs="Arial"/>
          <w:bCs/>
        </w:rPr>
        <w:tab/>
        <w:t>Further details on relay reselection</w:t>
      </w:r>
      <w:r w:rsidRPr="002626EA">
        <w:rPr>
          <w:rFonts w:ascii="Arial" w:hAnsi="Arial" w:cs="Arial"/>
          <w:bCs/>
        </w:rPr>
        <w:tab/>
        <w:t>Intel Corporation</w:t>
      </w:r>
    </w:p>
    <w:p w14:paraId="4312B9D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R2-2100656</w:t>
      </w:r>
      <w:r w:rsidRPr="002626EA">
        <w:rPr>
          <w:rFonts w:ascii="Arial" w:hAnsi="Arial" w:cs="Arial"/>
          <w:bCs/>
        </w:rPr>
        <w:tab/>
        <w:t>Remaining issues for L2 relay</w:t>
      </w:r>
      <w:r w:rsidRPr="002626EA">
        <w:rPr>
          <w:rFonts w:ascii="Arial" w:hAnsi="Arial" w:cs="Arial"/>
          <w:bCs/>
        </w:rPr>
        <w:tab/>
      </w:r>
      <w:proofErr w:type="spellStart"/>
      <w:r w:rsidRPr="002626EA">
        <w:rPr>
          <w:rFonts w:ascii="Arial" w:hAnsi="Arial" w:cs="Arial"/>
          <w:bCs/>
        </w:rPr>
        <w:t>Spreadtrum</w:t>
      </w:r>
      <w:proofErr w:type="spellEnd"/>
      <w:r w:rsidRPr="002626EA">
        <w:rPr>
          <w:rFonts w:ascii="Arial" w:hAnsi="Arial" w:cs="Arial"/>
          <w:bCs/>
        </w:rPr>
        <w:t xml:space="preserve"> Communications</w:t>
      </w:r>
    </w:p>
    <w:p w14:paraId="406F842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R2-2100658</w:t>
      </w:r>
      <w:r w:rsidRPr="002626EA">
        <w:rPr>
          <w:rFonts w:ascii="Arial" w:hAnsi="Arial" w:cs="Arial"/>
          <w:bCs/>
        </w:rPr>
        <w:tab/>
        <w:t>Discussion on remaining issues on relay discovery</w:t>
      </w:r>
      <w:r w:rsidRPr="002626EA">
        <w:rPr>
          <w:rFonts w:ascii="Arial" w:hAnsi="Arial" w:cs="Arial"/>
          <w:bCs/>
        </w:rPr>
        <w:tab/>
      </w:r>
      <w:proofErr w:type="spellStart"/>
      <w:r w:rsidRPr="002626EA">
        <w:rPr>
          <w:rFonts w:ascii="Arial" w:hAnsi="Arial" w:cs="Arial"/>
          <w:bCs/>
        </w:rPr>
        <w:t>Spreadtrum</w:t>
      </w:r>
      <w:proofErr w:type="spellEnd"/>
      <w:r w:rsidRPr="002626EA">
        <w:rPr>
          <w:rFonts w:ascii="Arial" w:hAnsi="Arial" w:cs="Arial"/>
          <w:bCs/>
        </w:rPr>
        <w:t xml:space="preserve"> Communications</w:t>
      </w:r>
    </w:p>
    <w:p w14:paraId="112CD3D6"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R2-2100707</w:t>
      </w:r>
      <w:r w:rsidRPr="002626EA">
        <w:rPr>
          <w:rFonts w:ascii="Arial" w:hAnsi="Arial" w:cs="Arial"/>
          <w:bCs/>
        </w:rPr>
        <w:tab/>
        <w:t>Relay reselection based on discovery</w:t>
      </w:r>
      <w:r w:rsidRPr="002626EA">
        <w:rPr>
          <w:rFonts w:ascii="Arial" w:hAnsi="Arial" w:cs="Arial"/>
          <w:bCs/>
        </w:rPr>
        <w:tab/>
        <w:t>Kyocera</w:t>
      </w:r>
    </w:p>
    <w:p w14:paraId="7FC77727"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R2-2100726</w:t>
      </w:r>
      <w:r w:rsidRPr="002626EA">
        <w:rPr>
          <w:rFonts w:ascii="Arial" w:hAnsi="Arial" w:cs="Arial"/>
          <w:bCs/>
        </w:rPr>
        <w:tab/>
        <w:t>Relay discovery considerations</w:t>
      </w:r>
      <w:r w:rsidRPr="002626EA">
        <w:rPr>
          <w:rFonts w:ascii="Arial" w:hAnsi="Arial" w:cs="Arial"/>
          <w:bCs/>
        </w:rPr>
        <w:tab/>
        <w:t>Kyocera</w:t>
      </w:r>
    </w:p>
    <w:p w14:paraId="22331F23"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R2-2100804</w:t>
      </w:r>
      <w:r w:rsidRPr="002626EA">
        <w:rPr>
          <w:rFonts w:ascii="Arial" w:hAnsi="Arial" w:cs="Arial"/>
          <w:bCs/>
        </w:rPr>
        <w:tab/>
        <w:t xml:space="preserve">Discussion on </w:t>
      </w:r>
      <w:proofErr w:type="spellStart"/>
      <w:r w:rsidRPr="002626EA">
        <w:rPr>
          <w:rFonts w:ascii="Arial" w:hAnsi="Arial" w:cs="Arial"/>
          <w:bCs/>
        </w:rPr>
        <w:t>sidelink</w:t>
      </w:r>
      <w:proofErr w:type="spellEnd"/>
      <w:r w:rsidRPr="002626EA">
        <w:rPr>
          <w:rFonts w:ascii="Arial" w:hAnsi="Arial" w:cs="Arial"/>
          <w:bCs/>
        </w:rPr>
        <w:t xml:space="preserve"> relay discovery</w:t>
      </w:r>
      <w:r w:rsidRPr="002626EA">
        <w:rPr>
          <w:rFonts w:ascii="Arial" w:hAnsi="Arial" w:cs="Arial"/>
          <w:bCs/>
        </w:rPr>
        <w:tab/>
        <w:t>SHARP Corporation</w:t>
      </w:r>
    </w:p>
    <w:p w14:paraId="1E3E40E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R2-2100867</w:t>
      </w:r>
      <w:r w:rsidRPr="002626EA">
        <w:rPr>
          <w:rFonts w:ascii="Arial" w:hAnsi="Arial" w:cs="Arial"/>
          <w:bCs/>
        </w:rPr>
        <w:tab/>
        <w:t>Discussion on Layer 2 Solutions for UE-to-NW relay and UE-to-UE relay</w:t>
      </w:r>
      <w:r w:rsidRPr="002626EA">
        <w:rPr>
          <w:rFonts w:ascii="Arial" w:hAnsi="Arial" w:cs="Arial"/>
          <w:bCs/>
        </w:rPr>
        <w:tab/>
        <w:t>Apple</w:t>
      </w:r>
    </w:p>
    <w:p w14:paraId="554BD64C"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R2-2100868</w:t>
      </w:r>
      <w:r w:rsidRPr="002626EA">
        <w:rPr>
          <w:rFonts w:ascii="Arial" w:hAnsi="Arial" w:cs="Arial"/>
          <w:bCs/>
        </w:rPr>
        <w:tab/>
        <w:t>Discussion on remaining issues on relay discovery</w:t>
      </w:r>
      <w:r w:rsidRPr="002626EA">
        <w:rPr>
          <w:rFonts w:ascii="Arial" w:hAnsi="Arial" w:cs="Arial"/>
          <w:bCs/>
        </w:rPr>
        <w:tab/>
        <w:t>Apple</w:t>
      </w:r>
    </w:p>
    <w:p w14:paraId="5969044A"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R2-2100910</w:t>
      </w:r>
      <w:r w:rsidRPr="002626EA">
        <w:rPr>
          <w:rFonts w:ascii="Arial" w:hAnsi="Arial" w:cs="Arial"/>
          <w:bCs/>
        </w:rPr>
        <w:tab/>
        <w:t>Remaining issues on L2 relay</w:t>
      </w:r>
      <w:r w:rsidRPr="002626EA">
        <w:rPr>
          <w:rFonts w:ascii="Arial" w:hAnsi="Arial" w:cs="Arial"/>
          <w:bCs/>
        </w:rPr>
        <w:tab/>
        <w:t>Sony</w:t>
      </w:r>
    </w:p>
    <w:p w14:paraId="2CD66D31"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R2-2100924</w:t>
      </w:r>
      <w:r w:rsidRPr="002626EA">
        <w:rPr>
          <w:rFonts w:ascii="Arial" w:hAnsi="Arial" w:cs="Arial"/>
          <w:bCs/>
        </w:rPr>
        <w:tab/>
        <w:t>Protocol stack for discovery message</w:t>
      </w:r>
      <w:r w:rsidRPr="002626EA">
        <w:rPr>
          <w:rFonts w:ascii="Arial" w:hAnsi="Arial" w:cs="Arial"/>
          <w:bCs/>
        </w:rPr>
        <w:tab/>
        <w:t>Samsung Electronics</w:t>
      </w:r>
    </w:p>
    <w:p w14:paraId="3927B044"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lastRenderedPageBreak/>
        <w:t>R2-2100925</w:t>
      </w:r>
      <w:r w:rsidRPr="002626EA">
        <w:rPr>
          <w:rFonts w:ascii="Arial" w:hAnsi="Arial" w:cs="Arial"/>
          <w:bCs/>
        </w:rPr>
        <w:tab/>
        <w:t>Clarification on AS layer differentiation for discovery message</w:t>
      </w:r>
      <w:r w:rsidRPr="002626EA">
        <w:rPr>
          <w:rFonts w:ascii="Arial" w:hAnsi="Arial" w:cs="Arial"/>
          <w:bCs/>
        </w:rPr>
        <w:tab/>
        <w:t>Samsung Electronics</w:t>
      </w:r>
    </w:p>
    <w:p w14:paraId="42A1F4C6"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R2-2100926</w:t>
      </w:r>
      <w:r w:rsidRPr="002626EA">
        <w:rPr>
          <w:rFonts w:ascii="Arial" w:hAnsi="Arial" w:cs="Arial"/>
          <w:bCs/>
        </w:rPr>
        <w:tab/>
        <w:t>Discovery configuration for Remote UE out of coverage</w:t>
      </w:r>
      <w:r w:rsidRPr="002626EA">
        <w:rPr>
          <w:rFonts w:ascii="Arial" w:hAnsi="Arial" w:cs="Arial"/>
          <w:bCs/>
        </w:rPr>
        <w:tab/>
        <w:t>Samsung Electronics</w:t>
      </w:r>
    </w:p>
    <w:p w14:paraId="5A382220"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R2-2100980</w:t>
      </w:r>
      <w:r w:rsidRPr="002626EA">
        <w:rPr>
          <w:rFonts w:ascii="Arial" w:hAnsi="Arial" w:cs="Arial"/>
          <w:bCs/>
        </w:rPr>
        <w:tab/>
        <w:t>Comparative analysis of L2 and L3 SL Relay architecture</w:t>
      </w:r>
      <w:r w:rsidRPr="002626EA">
        <w:rPr>
          <w:rFonts w:ascii="Arial" w:hAnsi="Arial" w:cs="Arial"/>
          <w:bCs/>
        </w:rPr>
        <w:tab/>
        <w:t>Ericsson, Samsung, Nokia, Nokia Shanghai Bell</w:t>
      </w:r>
    </w:p>
    <w:p w14:paraId="3682096E"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R2-2101009</w:t>
      </w:r>
      <w:r w:rsidRPr="002626EA">
        <w:rPr>
          <w:rFonts w:ascii="Arial" w:hAnsi="Arial" w:cs="Arial"/>
          <w:bCs/>
        </w:rPr>
        <w:tab/>
        <w:t>Remaining Open Issues for L3 Relay</w:t>
      </w:r>
      <w:r w:rsidRPr="002626EA">
        <w:rPr>
          <w:rFonts w:ascii="Arial" w:hAnsi="Arial" w:cs="Arial"/>
          <w:bCs/>
        </w:rPr>
        <w:tab/>
        <w:t>Fraunhofer HHI, Fraunhofer IIS</w:t>
      </w:r>
    </w:p>
    <w:p w14:paraId="35B098B4"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R2-2101083</w:t>
      </w:r>
      <w:r w:rsidRPr="002626EA">
        <w:rPr>
          <w:rFonts w:ascii="Arial" w:hAnsi="Arial" w:cs="Arial"/>
          <w:bCs/>
        </w:rPr>
        <w:tab/>
        <w:t>L3 vs L2 relaying</w:t>
      </w:r>
      <w:r w:rsidRPr="002626EA">
        <w:rPr>
          <w:rFonts w:ascii="Arial" w:hAnsi="Arial" w:cs="Arial"/>
          <w:bCs/>
        </w:rPr>
        <w:tab/>
        <w:t>Samsung Electronics GmbH</w:t>
      </w:r>
    </w:p>
    <w:p w14:paraId="52DEFFC4"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R2-2101107</w:t>
      </w:r>
      <w:r w:rsidRPr="002626EA">
        <w:rPr>
          <w:rFonts w:ascii="Arial" w:hAnsi="Arial" w:cs="Arial"/>
          <w:bCs/>
        </w:rPr>
        <w:tab/>
        <w:t>Consideration on U2N relay and U2U relay</w:t>
      </w:r>
      <w:r w:rsidRPr="002626EA">
        <w:rPr>
          <w:rFonts w:ascii="Arial" w:hAnsi="Arial" w:cs="Arial"/>
          <w:bCs/>
        </w:rPr>
        <w:tab/>
        <w:t>Lenovo, Motorola Mobility</w:t>
      </w:r>
    </w:p>
    <w:p w14:paraId="5006DBE4"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R2-2101108</w:t>
      </w:r>
      <w:r w:rsidRPr="002626EA">
        <w:rPr>
          <w:rFonts w:ascii="Arial" w:hAnsi="Arial" w:cs="Arial"/>
          <w:bCs/>
        </w:rPr>
        <w:tab/>
        <w:t>Relay Discovery in L2 and L3 relay case</w:t>
      </w:r>
      <w:r w:rsidRPr="002626EA">
        <w:rPr>
          <w:rFonts w:ascii="Arial" w:hAnsi="Arial" w:cs="Arial"/>
          <w:bCs/>
        </w:rPr>
        <w:tab/>
        <w:t>Lenovo, Motorola Mobility</w:t>
      </w:r>
    </w:p>
    <w:p w14:paraId="322EA3EE"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R2-2101178</w:t>
      </w:r>
      <w:r w:rsidRPr="002626EA">
        <w:rPr>
          <w:rFonts w:ascii="Arial" w:hAnsi="Arial" w:cs="Arial"/>
          <w:bCs/>
        </w:rPr>
        <w:tab/>
        <w:t>L3 SL Relay Architecture</w:t>
      </w:r>
      <w:r w:rsidRPr="002626EA">
        <w:rPr>
          <w:rFonts w:ascii="Arial" w:hAnsi="Arial" w:cs="Arial"/>
          <w:bCs/>
        </w:rPr>
        <w:tab/>
        <w:t>vivo</w:t>
      </w:r>
    </w:p>
    <w:p w14:paraId="42539CBB"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R2-2101179</w:t>
      </w:r>
      <w:r w:rsidRPr="002626EA">
        <w:rPr>
          <w:rFonts w:ascii="Arial" w:hAnsi="Arial" w:cs="Arial"/>
          <w:bCs/>
        </w:rPr>
        <w:tab/>
        <w:t>Remaining issues on L2 U2N Relay</w:t>
      </w:r>
      <w:r w:rsidRPr="002626EA">
        <w:rPr>
          <w:rFonts w:ascii="Arial" w:hAnsi="Arial" w:cs="Arial"/>
          <w:bCs/>
        </w:rPr>
        <w:tab/>
        <w:t>vivo</w:t>
      </w:r>
    </w:p>
    <w:p w14:paraId="1CB07F69"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R2-2101180</w:t>
      </w:r>
      <w:r w:rsidRPr="002626EA">
        <w:rPr>
          <w:rFonts w:ascii="Arial" w:hAnsi="Arial" w:cs="Arial"/>
          <w:bCs/>
        </w:rPr>
        <w:tab/>
        <w:t>Consideration on Control Plane messages transmission path for remote UE</w:t>
      </w:r>
      <w:r w:rsidRPr="002626EA">
        <w:rPr>
          <w:rFonts w:ascii="Arial" w:hAnsi="Arial" w:cs="Arial"/>
          <w:bCs/>
        </w:rPr>
        <w:tab/>
        <w:t>vivo, Philips, Lenovo, Motorola Mobility, AT&amp;T</w:t>
      </w:r>
    </w:p>
    <w:p w14:paraId="3A14B1F1"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R2-2101181</w:t>
      </w:r>
      <w:r w:rsidRPr="002626EA">
        <w:rPr>
          <w:rFonts w:ascii="Arial" w:hAnsi="Arial" w:cs="Arial"/>
          <w:bCs/>
        </w:rPr>
        <w:tab/>
        <w:t xml:space="preserve">Remaining issues of </w:t>
      </w:r>
      <w:proofErr w:type="spellStart"/>
      <w:r w:rsidRPr="002626EA">
        <w:rPr>
          <w:rFonts w:ascii="Arial" w:hAnsi="Arial" w:cs="Arial"/>
          <w:bCs/>
        </w:rPr>
        <w:t>sidelink</w:t>
      </w:r>
      <w:proofErr w:type="spellEnd"/>
      <w:r w:rsidRPr="002626EA">
        <w:rPr>
          <w:rFonts w:ascii="Arial" w:hAnsi="Arial" w:cs="Arial"/>
          <w:bCs/>
        </w:rPr>
        <w:t xml:space="preserve"> relay discovery procedure</w:t>
      </w:r>
      <w:r w:rsidRPr="002626EA">
        <w:rPr>
          <w:rFonts w:ascii="Arial" w:hAnsi="Arial" w:cs="Arial"/>
          <w:bCs/>
        </w:rPr>
        <w:tab/>
        <w:t>vivo</w:t>
      </w:r>
    </w:p>
    <w:p w14:paraId="46FB3960"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R2-2101206</w:t>
      </w:r>
      <w:r w:rsidRPr="002626EA">
        <w:rPr>
          <w:rFonts w:ascii="Arial" w:hAnsi="Arial" w:cs="Arial"/>
          <w:bCs/>
        </w:rPr>
        <w:tab/>
        <w:t>L3 vs L2 relaying</w:t>
      </w:r>
      <w:r w:rsidRPr="002626EA">
        <w:rPr>
          <w:rFonts w:ascii="Arial" w:hAnsi="Arial" w:cs="Arial"/>
          <w:bCs/>
        </w:rPr>
        <w:tab/>
        <w:t>Samsung, Ericsson, Nokia, Nokia Shanghai Bell</w:t>
      </w:r>
    </w:p>
    <w:p w14:paraId="2ED4F503"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R2-2101210</w:t>
      </w:r>
      <w:r w:rsidRPr="002626EA">
        <w:rPr>
          <w:rFonts w:ascii="Arial" w:hAnsi="Arial" w:cs="Arial"/>
          <w:bCs/>
        </w:rPr>
        <w:tab/>
        <w:t>SI acquisition, CN Registration and RNAU</w:t>
      </w:r>
      <w:r w:rsidRPr="002626EA">
        <w:rPr>
          <w:rFonts w:ascii="Arial" w:hAnsi="Arial" w:cs="Arial"/>
          <w:bCs/>
        </w:rPr>
        <w:tab/>
        <w:t>Lenovo, Motorola Mobility</w:t>
      </w:r>
    </w:p>
    <w:p w14:paraId="3AC84576"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R2-2101211</w:t>
      </w:r>
      <w:r w:rsidRPr="002626EA">
        <w:rPr>
          <w:rFonts w:ascii="Arial" w:hAnsi="Arial" w:cs="Arial"/>
          <w:bCs/>
        </w:rPr>
        <w:tab/>
        <w:t>UE-to-</w:t>
      </w:r>
      <w:proofErr w:type="spellStart"/>
      <w:r w:rsidRPr="002626EA">
        <w:rPr>
          <w:rFonts w:ascii="Arial" w:hAnsi="Arial" w:cs="Arial"/>
          <w:bCs/>
        </w:rPr>
        <w:t>Nwk</w:t>
      </w:r>
      <w:proofErr w:type="spellEnd"/>
      <w:r w:rsidRPr="002626EA">
        <w:rPr>
          <w:rFonts w:ascii="Arial" w:hAnsi="Arial" w:cs="Arial"/>
          <w:bCs/>
        </w:rPr>
        <w:t xml:space="preserve"> Relay Discovery and (Re)selection for Path Switching in SL Relay</w:t>
      </w:r>
      <w:r w:rsidRPr="002626EA">
        <w:rPr>
          <w:rFonts w:ascii="Arial" w:hAnsi="Arial" w:cs="Arial"/>
          <w:bCs/>
        </w:rPr>
        <w:tab/>
        <w:t>Nokia, Nokia Shanghai Bell</w:t>
      </w:r>
    </w:p>
    <w:p w14:paraId="301DA3BF"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R2-2101300</w:t>
      </w:r>
      <w:r w:rsidRPr="002626EA">
        <w:rPr>
          <w:rFonts w:ascii="Arial" w:hAnsi="Arial" w:cs="Arial"/>
          <w:bCs/>
        </w:rPr>
        <w:tab/>
        <w:t>Inter-</w:t>
      </w:r>
      <w:proofErr w:type="spellStart"/>
      <w:r w:rsidRPr="002626EA">
        <w:rPr>
          <w:rFonts w:ascii="Arial" w:hAnsi="Arial" w:cs="Arial"/>
          <w:bCs/>
        </w:rPr>
        <w:t>gNB</w:t>
      </w:r>
      <w:proofErr w:type="spellEnd"/>
      <w:r w:rsidRPr="002626EA">
        <w:rPr>
          <w:rFonts w:ascii="Arial" w:hAnsi="Arial" w:cs="Arial"/>
          <w:bCs/>
        </w:rPr>
        <w:t xml:space="preserve"> Path Switching for L2 U2N Relay</w:t>
      </w:r>
      <w:r w:rsidRPr="002626EA">
        <w:rPr>
          <w:rFonts w:ascii="Arial" w:hAnsi="Arial" w:cs="Arial"/>
          <w:bCs/>
        </w:rPr>
        <w:tab/>
        <w:t>Intel Corporation</w:t>
      </w:r>
    </w:p>
    <w:p w14:paraId="7C1FB518"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R2-2101325</w:t>
      </w:r>
      <w:r w:rsidRPr="002626EA">
        <w:rPr>
          <w:rFonts w:ascii="Arial" w:hAnsi="Arial" w:cs="Arial"/>
          <w:bCs/>
        </w:rPr>
        <w:tab/>
        <w:t>Support of idle mode mobility for remote-UE in SL UE-to-</w:t>
      </w:r>
      <w:proofErr w:type="spellStart"/>
      <w:r w:rsidRPr="002626EA">
        <w:rPr>
          <w:rFonts w:ascii="Arial" w:hAnsi="Arial" w:cs="Arial"/>
          <w:bCs/>
        </w:rPr>
        <w:t>Nwk</w:t>
      </w:r>
      <w:proofErr w:type="spellEnd"/>
      <w:r w:rsidRPr="002626EA">
        <w:rPr>
          <w:rFonts w:ascii="Arial" w:hAnsi="Arial" w:cs="Arial"/>
          <w:bCs/>
        </w:rPr>
        <w:t xml:space="preserve"> relay</w:t>
      </w:r>
      <w:r w:rsidRPr="002626EA">
        <w:rPr>
          <w:rFonts w:ascii="Arial" w:hAnsi="Arial" w:cs="Arial"/>
          <w:bCs/>
        </w:rPr>
        <w:tab/>
        <w:t>Nokia, Nokia Shanghai Bell</w:t>
      </w:r>
    </w:p>
    <w:p w14:paraId="67734A55"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R2-2101453</w:t>
      </w:r>
      <w:r w:rsidRPr="002626EA">
        <w:rPr>
          <w:rFonts w:ascii="Arial" w:hAnsi="Arial" w:cs="Arial"/>
          <w:bCs/>
        </w:rPr>
        <w:tab/>
        <w:t>Providing Reliability and Coverage using Relays</w:t>
      </w:r>
      <w:r w:rsidRPr="002626EA">
        <w:rPr>
          <w:rFonts w:ascii="Arial" w:hAnsi="Arial" w:cs="Arial"/>
          <w:bCs/>
        </w:rPr>
        <w:tab/>
        <w:t>Lenovo, Motorola Mobility, Philips, AT&amp;T, Fujitsu</w:t>
      </w:r>
    </w:p>
    <w:p w14:paraId="4CF79F61"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R2-2101489</w:t>
      </w:r>
      <w:r w:rsidRPr="002626EA">
        <w:rPr>
          <w:rFonts w:ascii="Arial" w:hAnsi="Arial" w:cs="Arial"/>
          <w:bCs/>
        </w:rPr>
        <w:tab/>
        <w:t>Comparison of L2 and L3 Relay Architectures</w:t>
      </w:r>
      <w:r w:rsidRPr="002626EA">
        <w:rPr>
          <w:rFonts w:ascii="Arial" w:hAnsi="Arial" w:cs="Arial"/>
          <w:bCs/>
        </w:rPr>
        <w:tab/>
      </w:r>
      <w:proofErr w:type="spellStart"/>
      <w:r w:rsidRPr="002626EA">
        <w:rPr>
          <w:rFonts w:ascii="Arial" w:hAnsi="Arial" w:cs="Arial"/>
          <w:bCs/>
        </w:rPr>
        <w:t>Futurewei</w:t>
      </w:r>
      <w:proofErr w:type="spellEnd"/>
      <w:r w:rsidRPr="002626EA">
        <w:rPr>
          <w:rFonts w:ascii="Arial" w:hAnsi="Arial" w:cs="Arial"/>
          <w:bCs/>
        </w:rPr>
        <w:t xml:space="preserve">, Huawei, </w:t>
      </w:r>
      <w:proofErr w:type="spellStart"/>
      <w:r w:rsidRPr="002626EA">
        <w:rPr>
          <w:rFonts w:ascii="Arial" w:hAnsi="Arial" w:cs="Arial"/>
          <w:bCs/>
        </w:rPr>
        <w:t>HiSilicon</w:t>
      </w:r>
      <w:proofErr w:type="spellEnd"/>
      <w:r w:rsidRPr="002626EA">
        <w:rPr>
          <w:rFonts w:ascii="Arial" w:hAnsi="Arial" w:cs="Arial"/>
          <w:bCs/>
        </w:rPr>
        <w:t xml:space="preserve">, MediaTek, Apple, Interdigital, </w:t>
      </w:r>
      <w:proofErr w:type="spellStart"/>
      <w:r w:rsidRPr="002626EA">
        <w:rPr>
          <w:rFonts w:ascii="Arial" w:hAnsi="Arial" w:cs="Arial"/>
          <w:bCs/>
        </w:rPr>
        <w:t>Convida</w:t>
      </w:r>
      <w:proofErr w:type="spellEnd"/>
      <w:r w:rsidRPr="002626EA">
        <w:rPr>
          <w:rFonts w:ascii="Arial" w:hAnsi="Arial" w:cs="Arial"/>
          <w:bCs/>
        </w:rPr>
        <w:t xml:space="preserve"> Wireless</w:t>
      </w:r>
    </w:p>
    <w:p w14:paraId="52AA39C8"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R2-2101597</w:t>
      </w:r>
      <w:r w:rsidRPr="002626EA">
        <w:rPr>
          <w:rFonts w:ascii="Arial" w:hAnsi="Arial" w:cs="Arial"/>
          <w:bCs/>
        </w:rPr>
        <w:tab/>
        <w:t xml:space="preserve">Discussion on relay discovery regarding </w:t>
      </w:r>
      <w:proofErr w:type="gramStart"/>
      <w:r w:rsidRPr="002626EA">
        <w:rPr>
          <w:rFonts w:ascii="Arial" w:hAnsi="Arial" w:cs="Arial"/>
          <w:bCs/>
        </w:rPr>
        <w:t>non SL</w:t>
      </w:r>
      <w:proofErr w:type="gramEnd"/>
      <w:r w:rsidRPr="002626EA">
        <w:rPr>
          <w:rFonts w:ascii="Arial" w:hAnsi="Arial" w:cs="Arial"/>
          <w:bCs/>
        </w:rPr>
        <w:t xml:space="preserve"> relay capable </w:t>
      </w:r>
      <w:proofErr w:type="spellStart"/>
      <w:r w:rsidRPr="002626EA">
        <w:rPr>
          <w:rFonts w:ascii="Arial" w:hAnsi="Arial" w:cs="Arial"/>
          <w:bCs/>
        </w:rPr>
        <w:t>gNB</w:t>
      </w:r>
      <w:proofErr w:type="spellEnd"/>
      <w:r w:rsidRPr="002626EA">
        <w:rPr>
          <w:rFonts w:ascii="Arial" w:hAnsi="Arial" w:cs="Arial"/>
          <w:bCs/>
        </w:rPr>
        <w:tab/>
        <w:t>Xiaomi communications</w:t>
      </w:r>
    </w:p>
    <w:p w14:paraId="67779CEC"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R2-2101601</w:t>
      </w:r>
      <w:r w:rsidRPr="002626EA">
        <w:rPr>
          <w:rFonts w:ascii="Arial" w:hAnsi="Arial" w:cs="Arial"/>
          <w:bCs/>
        </w:rPr>
        <w:tab/>
        <w:t>Open issues on L2 relay</w:t>
      </w:r>
      <w:r w:rsidRPr="002626EA">
        <w:rPr>
          <w:rFonts w:ascii="Arial" w:hAnsi="Arial" w:cs="Arial"/>
          <w:bCs/>
        </w:rPr>
        <w:tab/>
        <w:t>Xiaomi communications</w:t>
      </w:r>
    </w:p>
    <w:p w14:paraId="72CBFFD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R2-2101623</w:t>
      </w:r>
      <w:r w:rsidRPr="002626EA">
        <w:rPr>
          <w:rFonts w:ascii="Arial" w:hAnsi="Arial" w:cs="Arial"/>
          <w:bCs/>
        </w:rPr>
        <w:tab/>
        <w:t>Remaining issue on RRC state for L2 relay</w:t>
      </w:r>
      <w:r w:rsidRPr="002626EA">
        <w:rPr>
          <w:rFonts w:ascii="Arial" w:hAnsi="Arial" w:cs="Arial"/>
          <w:bCs/>
        </w:rPr>
        <w:tab/>
        <w:t>CMCC</w:t>
      </w:r>
    </w:p>
    <w:p w14:paraId="1721FF5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R2-2101624</w:t>
      </w:r>
      <w:r w:rsidRPr="002626EA">
        <w:rPr>
          <w:rFonts w:ascii="Arial" w:hAnsi="Arial" w:cs="Arial"/>
          <w:bCs/>
        </w:rPr>
        <w:tab/>
        <w:t>Relay discovery and (re)selection</w:t>
      </w:r>
      <w:r w:rsidRPr="002626EA">
        <w:rPr>
          <w:rFonts w:ascii="Arial" w:hAnsi="Arial" w:cs="Arial"/>
          <w:bCs/>
        </w:rPr>
        <w:tab/>
        <w:t>CMCC</w:t>
      </w:r>
    </w:p>
    <w:p w14:paraId="0E4CB326"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R2-2101754</w:t>
      </w:r>
      <w:r w:rsidRPr="002626EA">
        <w:rPr>
          <w:rFonts w:ascii="Arial" w:hAnsi="Arial" w:cs="Arial"/>
          <w:bCs/>
        </w:rPr>
        <w:tab/>
        <w:t>Discussion on CP protocol stack for L2 U2U relay</w:t>
      </w:r>
      <w:r w:rsidRPr="002626EA">
        <w:rPr>
          <w:rFonts w:ascii="Arial" w:hAnsi="Arial" w:cs="Arial"/>
          <w:bCs/>
        </w:rPr>
        <w:tab/>
      </w:r>
      <w:proofErr w:type="spellStart"/>
      <w:r w:rsidRPr="002626EA">
        <w:rPr>
          <w:rFonts w:ascii="Arial" w:hAnsi="Arial" w:cs="Arial"/>
          <w:bCs/>
        </w:rPr>
        <w:t>ASUSTeK</w:t>
      </w:r>
      <w:proofErr w:type="spellEnd"/>
    </w:p>
    <w:p w14:paraId="2F8181C9"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R2-2101768</w:t>
      </w:r>
      <w:r w:rsidRPr="002626EA">
        <w:rPr>
          <w:rFonts w:ascii="Arial" w:hAnsi="Arial" w:cs="Arial"/>
          <w:bCs/>
        </w:rPr>
        <w:tab/>
        <w:t>RRC status transition reporting procedure</w:t>
      </w:r>
      <w:r w:rsidRPr="002626EA">
        <w:rPr>
          <w:rFonts w:ascii="Arial" w:hAnsi="Arial" w:cs="Arial"/>
          <w:bCs/>
        </w:rPr>
        <w:tab/>
        <w:t>LG Electronics Inc</w:t>
      </w:r>
    </w:p>
    <w:p w14:paraId="165CD2B7"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R2-2101778</w:t>
      </w:r>
      <w:r w:rsidRPr="002626EA">
        <w:rPr>
          <w:rFonts w:ascii="Arial" w:hAnsi="Arial" w:cs="Arial"/>
          <w:bCs/>
        </w:rPr>
        <w:tab/>
        <w:t>Further consideration of relay selection and reselection criteria</w:t>
      </w:r>
      <w:r w:rsidRPr="002626EA">
        <w:rPr>
          <w:rFonts w:ascii="Arial" w:hAnsi="Arial" w:cs="Arial"/>
          <w:bCs/>
        </w:rPr>
        <w:tab/>
        <w:t>LG Electronics Inc.</w:t>
      </w:r>
    </w:p>
    <w:p w14:paraId="020C7008"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R2-2101781</w:t>
      </w:r>
      <w:r w:rsidRPr="002626EA">
        <w:rPr>
          <w:rFonts w:ascii="Arial" w:hAnsi="Arial" w:cs="Arial"/>
          <w:bCs/>
        </w:rPr>
        <w:tab/>
        <w:t xml:space="preserve">Evaluation and conclusion for L3 </w:t>
      </w:r>
      <w:proofErr w:type="spellStart"/>
      <w:r w:rsidRPr="002626EA">
        <w:rPr>
          <w:rFonts w:ascii="Arial" w:hAnsi="Arial" w:cs="Arial"/>
          <w:bCs/>
        </w:rPr>
        <w:t>sidelink</w:t>
      </w:r>
      <w:proofErr w:type="spellEnd"/>
      <w:r w:rsidRPr="002626EA">
        <w:rPr>
          <w:rFonts w:ascii="Arial" w:hAnsi="Arial" w:cs="Arial"/>
          <w:bCs/>
        </w:rPr>
        <w:t xml:space="preserve"> relay</w:t>
      </w:r>
      <w:r w:rsidRPr="002626EA">
        <w:rPr>
          <w:rFonts w:ascii="Arial" w:hAnsi="Arial" w:cs="Arial"/>
          <w:bCs/>
        </w:rPr>
        <w:tab/>
        <w:t xml:space="preserve">Huawei, </w:t>
      </w:r>
      <w:proofErr w:type="spellStart"/>
      <w:r w:rsidRPr="002626EA">
        <w:rPr>
          <w:rFonts w:ascii="Arial" w:hAnsi="Arial" w:cs="Arial"/>
          <w:bCs/>
        </w:rPr>
        <w:t>HiSilicon</w:t>
      </w:r>
      <w:proofErr w:type="spellEnd"/>
      <w:r w:rsidRPr="002626EA">
        <w:rPr>
          <w:rFonts w:ascii="Arial" w:hAnsi="Arial" w:cs="Arial"/>
          <w:bCs/>
        </w:rPr>
        <w:t xml:space="preserve">, MediaTek Inc., Interdigital, Apple, </w:t>
      </w:r>
      <w:proofErr w:type="spellStart"/>
      <w:r w:rsidRPr="002626EA">
        <w:rPr>
          <w:rFonts w:ascii="Arial" w:hAnsi="Arial" w:cs="Arial"/>
          <w:bCs/>
        </w:rPr>
        <w:t>Futurewei</w:t>
      </w:r>
      <w:proofErr w:type="spellEnd"/>
      <w:r w:rsidRPr="002626EA">
        <w:rPr>
          <w:rFonts w:ascii="Arial" w:hAnsi="Arial" w:cs="Arial"/>
          <w:bCs/>
        </w:rPr>
        <w:t xml:space="preserve">, </w:t>
      </w:r>
      <w:proofErr w:type="spellStart"/>
      <w:r w:rsidRPr="002626EA">
        <w:rPr>
          <w:rFonts w:ascii="Arial" w:hAnsi="Arial" w:cs="Arial"/>
          <w:bCs/>
        </w:rPr>
        <w:t>Convida</w:t>
      </w:r>
      <w:proofErr w:type="spellEnd"/>
      <w:r w:rsidRPr="002626EA">
        <w:rPr>
          <w:rFonts w:ascii="Arial" w:hAnsi="Arial" w:cs="Arial"/>
          <w:bCs/>
        </w:rPr>
        <w:t xml:space="preserve"> Wireless,  </w:t>
      </w:r>
      <w:proofErr w:type="spellStart"/>
      <w:r w:rsidRPr="002626EA">
        <w:rPr>
          <w:rFonts w:ascii="Arial" w:hAnsi="Arial" w:cs="Arial"/>
          <w:bCs/>
        </w:rPr>
        <w:t>Spreadtrum</w:t>
      </w:r>
      <w:proofErr w:type="spellEnd"/>
      <w:r w:rsidRPr="002626EA">
        <w:rPr>
          <w:rFonts w:ascii="Arial" w:hAnsi="Arial" w:cs="Arial"/>
          <w:bCs/>
        </w:rPr>
        <w:t xml:space="preserve"> Communications</w:t>
      </w:r>
    </w:p>
    <w:p w14:paraId="32328334"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R2-2101782</w:t>
      </w:r>
      <w:r w:rsidRPr="002626EA">
        <w:rPr>
          <w:rFonts w:ascii="Arial" w:hAnsi="Arial" w:cs="Arial"/>
          <w:bCs/>
        </w:rPr>
        <w:tab/>
        <w:t xml:space="preserve">Clean-up of L2 </w:t>
      </w:r>
      <w:proofErr w:type="spellStart"/>
      <w:r w:rsidRPr="002626EA">
        <w:rPr>
          <w:rFonts w:ascii="Arial" w:hAnsi="Arial" w:cs="Arial"/>
          <w:bCs/>
        </w:rPr>
        <w:t>sidelink</w:t>
      </w:r>
      <w:proofErr w:type="spellEnd"/>
      <w:r w:rsidRPr="002626EA">
        <w:rPr>
          <w:rFonts w:ascii="Arial" w:hAnsi="Arial" w:cs="Arial"/>
          <w:bCs/>
        </w:rPr>
        <w:t xml:space="preserve"> relay</w:t>
      </w:r>
      <w:r w:rsidRPr="002626EA">
        <w:rPr>
          <w:rFonts w:ascii="Arial" w:hAnsi="Arial" w:cs="Arial"/>
          <w:bCs/>
        </w:rPr>
        <w:tab/>
        <w:t xml:space="preserve">Huawei, </w:t>
      </w:r>
      <w:proofErr w:type="spellStart"/>
      <w:r w:rsidRPr="002626EA">
        <w:rPr>
          <w:rFonts w:ascii="Arial" w:hAnsi="Arial" w:cs="Arial"/>
          <w:bCs/>
        </w:rPr>
        <w:t>HiSilicon</w:t>
      </w:r>
      <w:proofErr w:type="spellEnd"/>
    </w:p>
    <w:p w14:paraId="56E0206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R2-2101783</w:t>
      </w:r>
      <w:r w:rsidRPr="002626EA">
        <w:rPr>
          <w:rFonts w:ascii="Arial" w:hAnsi="Arial" w:cs="Arial"/>
          <w:bCs/>
        </w:rPr>
        <w:tab/>
        <w:t>Discussion on the discovery procedure</w:t>
      </w:r>
      <w:r w:rsidRPr="002626EA">
        <w:rPr>
          <w:rFonts w:ascii="Arial" w:hAnsi="Arial" w:cs="Arial"/>
          <w:bCs/>
        </w:rPr>
        <w:tab/>
        <w:t xml:space="preserve">Huawei, </w:t>
      </w:r>
      <w:proofErr w:type="spellStart"/>
      <w:r w:rsidRPr="002626EA">
        <w:rPr>
          <w:rFonts w:ascii="Arial" w:hAnsi="Arial" w:cs="Arial"/>
          <w:bCs/>
        </w:rPr>
        <w:t>HiSilicon</w:t>
      </w:r>
      <w:proofErr w:type="spellEnd"/>
    </w:p>
    <w:p w14:paraId="6F472CCF"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R2-2101784</w:t>
      </w:r>
      <w:r w:rsidRPr="002626EA">
        <w:rPr>
          <w:rFonts w:ascii="Arial" w:hAnsi="Arial" w:cs="Arial"/>
          <w:bCs/>
        </w:rPr>
        <w:tab/>
        <w:t>Consideration on relay selection and reselection</w:t>
      </w:r>
      <w:r w:rsidRPr="002626EA">
        <w:rPr>
          <w:rFonts w:ascii="Arial" w:hAnsi="Arial" w:cs="Arial"/>
          <w:bCs/>
        </w:rPr>
        <w:tab/>
        <w:t xml:space="preserve">Huawei, </w:t>
      </w:r>
      <w:proofErr w:type="spellStart"/>
      <w:r w:rsidRPr="002626EA">
        <w:rPr>
          <w:rFonts w:ascii="Arial" w:hAnsi="Arial" w:cs="Arial"/>
          <w:bCs/>
        </w:rPr>
        <w:t>HiSilicon</w:t>
      </w:r>
      <w:proofErr w:type="spellEnd"/>
    </w:p>
    <w:p w14:paraId="188EFFE8"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R2-2101785</w:t>
      </w:r>
      <w:r w:rsidRPr="002626EA">
        <w:rPr>
          <w:rFonts w:ascii="Arial" w:hAnsi="Arial" w:cs="Arial"/>
          <w:bCs/>
        </w:rPr>
        <w:tab/>
        <w:t>Relay UE selection and reselection prioritization</w:t>
      </w:r>
      <w:r w:rsidRPr="002626EA">
        <w:rPr>
          <w:rFonts w:ascii="Arial" w:hAnsi="Arial" w:cs="Arial"/>
          <w:bCs/>
        </w:rPr>
        <w:tab/>
        <w:t>LG Electronics Inc.</w:t>
      </w:r>
    </w:p>
    <w:p w14:paraId="40FC20C0"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R2-2101788</w:t>
      </w:r>
      <w:r w:rsidRPr="002626EA">
        <w:rPr>
          <w:rFonts w:ascii="Arial" w:hAnsi="Arial" w:cs="Arial"/>
          <w:bCs/>
        </w:rPr>
        <w:tab/>
        <w:t xml:space="preserve">Relay reselection using discovery message and </w:t>
      </w:r>
      <w:proofErr w:type="spellStart"/>
      <w:r w:rsidRPr="002626EA">
        <w:rPr>
          <w:rFonts w:ascii="Arial" w:hAnsi="Arial" w:cs="Arial"/>
          <w:bCs/>
        </w:rPr>
        <w:t>sidelink</w:t>
      </w:r>
      <w:proofErr w:type="spellEnd"/>
      <w:r w:rsidRPr="002626EA">
        <w:rPr>
          <w:rFonts w:ascii="Arial" w:hAnsi="Arial" w:cs="Arial"/>
          <w:bCs/>
        </w:rPr>
        <w:t xml:space="preserve"> unicast link</w:t>
      </w:r>
      <w:r w:rsidRPr="002626EA">
        <w:rPr>
          <w:rFonts w:ascii="Arial" w:hAnsi="Arial" w:cs="Arial"/>
          <w:bCs/>
        </w:rPr>
        <w:tab/>
        <w:t>LG Electronics Inc.</w:t>
      </w:r>
    </w:p>
    <w:p w14:paraId="23814BCE"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R2-2101890</w:t>
      </w:r>
      <w:r w:rsidRPr="002626EA">
        <w:rPr>
          <w:rFonts w:ascii="Arial" w:hAnsi="Arial" w:cs="Arial"/>
          <w:bCs/>
        </w:rPr>
        <w:tab/>
        <w:t>discussion on RRC procedures of L2 U2N relay</w:t>
      </w:r>
      <w:r w:rsidRPr="002626EA">
        <w:rPr>
          <w:rFonts w:ascii="Arial" w:hAnsi="Arial" w:cs="Arial"/>
          <w:bCs/>
        </w:rPr>
        <w:tab/>
        <w:t>ETRI</w:t>
      </w:r>
    </w:p>
    <w:p w14:paraId="3245E073"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R2-2102091</w:t>
      </w:r>
      <w:r w:rsidRPr="002626EA">
        <w:rPr>
          <w:rFonts w:ascii="Arial" w:hAnsi="Arial" w:cs="Arial"/>
          <w:bCs/>
        </w:rPr>
        <w:tab/>
        <w:t>Summary document for AI 8.7.2.1</w:t>
      </w:r>
      <w:r w:rsidRPr="002626EA">
        <w:rPr>
          <w:rFonts w:ascii="Arial" w:hAnsi="Arial" w:cs="Arial"/>
          <w:bCs/>
        </w:rPr>
        <w:tab/>
      </w:r>
      <w:proofErr w:type="spellStart"/>
      <w:r w:rsidRPr="002626EA">
        <w:rPr>
          <w:rFonts w:ascii="Arial" w:hAnsi="Arial" w:cs="Arial"/>
          <w:bCs/>
        </w:rPr>
        <w:t>InterDigital</w:t>
      </w:r>
      <w:proofErr w:type="spellEnd"/>
    </w:p>
    <w:p w14:paraId="3DC0619C"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R2-2102093</w:t>
      </w:r>
      <w:r w:rsidRPr="002626EA">
        <w:rPr>
          <w:rFonts w:ascii="Arial" w:hAnsi="Arial" w:cs="Arial"/>
          <w:bCs/>
        </w:rPr>
        <w:tab/>
        <w:t>Summary document of AI 8.7.4</w:t>
      </w:r>
      <w:r w:rsidRPr="002626EA">
        <w:rPr>
          <w:rFonts w:ascii="Arial" w:hAnsi="Arial" w:cs="Arial"/>
          <w:bCs/>
        </w:rPr>
        <w:tab/>
        <w:t>OPPO</w:t>
      </w:r>
    </w:p>
    <w:p w14:paraId="186D829A"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R2-2102097</w:t>
      </w:r>
      <w:r w:rsidRPr="002626EA">
        <w:rPr>
          <w:rFonts w:ascii="Arial" w:hAnsi="Arial" w:cs="Arial"/>
          <w:bCs/>
        </w:rPr>
        <w:tab/>
        <w:t>[AT113-e][606][Relay] TP on conclusions for L3 relay architecture</w:t>
      </w:r>
      <w:r w:rsidRPr="002626EA">
        <w:rPr>
          <w:rFonts w:ascii="Arial" w:hAnsi="Arial" w:cs="Arial"/>
          <w:bCs/>
        </w:rPr>
        <w:tab/>
        <w:t>Ericsson</w:t>
      </w:r>
    </w:p>
    <w:p w14:paraId="3C381B1F"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R2-2102098</w:t>
      </w:r>
      <w:r w:rsidRPr="002626EA">
        <w:rPr>
          <w:rFonts w:ascii="Arial" w:hAnsi="Arial" w:cs="Arial"/>
          <w:bCs/>
        </w:rPr>
        <w:tab/>
        <w:t>TP on L2 Conclusion Section</w:t>
      </w:r>
      <w:r w:rsidRPr="002626EA">
        <w:rPr>
          <w:rFonts w:ascii="Arial" w:hAnsi="Arial" w:cs="Arial"/>
          <w:bCs/>
        </w:rPr>
        <w:tab/>
      </w:r>
      <w:proofErr w:type="spellStart"/>
      <w:r w:rsidRPr="002626EA">
        <w:rPr>
          <w:rFonts w:ascii="Arial" w:hAnsi="Arial" w:cs="Arial"/>
          <w:bCs/>
        </w:rPr>
        <w:t>InterDigital</w:t>
      </w:r>
      <w:proofErr w:type="spellEnd"/>
    </w:p>
    <w:p w14:paraId="4F75518C"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R2-2102099</w:t>
      </w:r>
      <w:r w:rsidRPr="002626EA">
        <w:rPr>
          <w:rFonts w:ascii="Arial" w:hAnsi="Arial" w:cs="Arial"/>
          <w:bCs/>
        </w:rPr>
        <w:tab/>
        <w:t>[AT113-e][607][Relay] Continuation of discovery open issues</w:t>
      </w:r>
      <w:r w:rsidRPr="002626EA">
        <w:rPr>
          <w:rFonts w:ascii="Arial" w:hAnsi="Arial" w:cs="Arial"/>
          <w:bCs/>
        </w:rPr>
        <w:tab/>
        <w:t>CATT</w:t>
      </w:r>
    </w:p>
    <w:p w14:paraId="62C6472B"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R2-2102101</w:t>
      </w:r>
      <w:r w:rsidRPr="002626EA">
        <w:rPr>
          <w:rFonts w:ascii="Arial" w:hAnsi="Arial" w:cs="Arial"/>
          <w:bCs/>
        </w:rPr>
        <w:tab/>
        <w:t>Summary of [AT113-e][606][Relay] Continuation of L3 architecture issues</w:t>
      </w:r>
      <w:r w:rsidRPr="002626EA">
        <w:rPr>
          <w:rFonts w:ascii="Arial" w:hAnsi="Arial" w:cs="Arial"/>
          <w:bCs/>
        </w:rPr>
        <w:tab/>
        <w:t>Ericsson</w:t>
      </w:r>
    </w:p>
    <w:p w14:paraId="6BA51842"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R2-2102110</w:t>
      </w:r>
      <w:r w:rsidRPr="002626EA">
        <w:rPr>
          <w:rFonts w:ascii="Arial" w:hAnsi="Arial" w:cs="Arial"/>
          <w:bCs/>
        </w:rPr>
        <w:tab/>
        <w:t xml:space="preserve">"Summary of </w:t>
      </w:r>
      <w:r w:rsidRPr="002626EA">
        <w:rPr>
          <w:rFonts w:ascii="Arial" w:hAnsi="Arial" w:cs="Arial"/>
          <w:bCs/>
        </w:rPr>
        <w:tab/>
        <w:t>[AT113-e][605][Relay] Continuation of L2 architecture issues (</w:t>
      </w:r>
      <w:proofErr w:type="spellStart"/>
      <w:r w:rsidRPr="002626EA">
        <w:rPr>
          <w:rFonts w:ascii="Arial" w:hAnsi="Arial" w:cs="Arial"/>
          <w:bCs/>
        </w:rPr>
        <w:t>InterDigital</w:t>
      </w:r>
      <w:proofErr w:type="spellEnd"/>
      <w:r w:rsidRPr="002626EA">
        <w:rPr>
          <w:rFonts w:ascii="Arial" w:hAnsi="Arial" w:cs="Arial"/>
          <w:bCs/>
        </w:rPr>
        <w:t>)"</w:t>
      </w:r>
      <w:r w:rsidRPr="002626EA">
        <w:rPr>
          <w:rFonts w:ascii="Arial" w:hAnsi="Arial" w:cs="Arial"/>
          <w:bCs/>
        </w:rPr>
        <w:tab/>
      </w:r>
      <w:proofErr w:type="spellStart"/>
      <w:r w:rsidRPr="002626EA">
        <w:rPr>
          <w:rFonts w:ascii="Arial" w:hAnsi="Arial" w:cs="Arial"/>
          <w:bCs/>
        </w:rPr>
        <w:t>InterDigital</w:t>
      </w:r>
      <w:proofErr w:type="spellEnd"/>
    </w:p>
    <w:p w14:paraId="37A07B70"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R2-2102111</w:t>
      </w:r>
      <w:r w:rsidRPr="002626EA">
        <w:rPr>
          <w:rFonts w:ascii="Arial" w:hAnsi="Arial" w:cs="Arial"/>
          <w:bCs/>
        </w:rPr>
        <w:tab/>
        <w:t>TP of AI 8.7.3</w:t>
      </w:r>
      <w:r w:rsidRPr="002626EA">
        <w:rPr>
          <w:rFonts w:ascii="Arial" w:hAnsi="Arial" w:cs="Arial"/>
          <w:bCs/>
        </w:rPr>
        <w:tab/>
        <w:t>CATT</w:t>
      </w:r>
    </w:p>
    <w:p w14:paraId="22AC3B0D"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R2-2102112</w:t>
      </w:r>
      <w:r w:rsidRPr="002626EA">
        <w:rPr>
          <w:rFonts w:ascii="Arial" w:hAnsi="Arial" w:cs="Arial"/>
          <w:bCs/>
        </w:rPr>
        <w:tab/>
        <w:t>TP of AI 8.7.4</w:t>
      </w:r>
      <w:r w:rsidRPr="002626EA">
        <w:rPr>
          <w:rFonts w:ascii="Arial" w:hAnsi="Arial" w:cs="Arial"/>
          <w:bCs/>
        </w:rPr>
        <w:tab/>
        <w:t>OPPO</w:t>
      </w:r>
    </w:p>
    <w:p w14:paraId="44622083"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R2-2102115</w:t>
      </w:r>
      <w:r w:rsidRPr="002626EA">
        <w:rPr>
          <w:rFonts w:ascii="Arial" w:hAnsi="Arial" w:cs="Arial"/>
          <w:bCs/>
        </w:rPr>
        <w:tab/>
        <w:t>[AT113-e][606][Relay] TP on conclusions for L3 relay architecture</w:t>
      </w:r>
      <w:r w:rsidRPr="002626EA">
        <w:rPr>
          <w:rFonts w:ascii="Arial" w:hAnsi="Arial" w:cs="Arial"/>
          <w:bCs/>
        </w:rPr>
        <w:tab/>
        <w:t>Ericsson</w:t>
      </w:r>
    </w:p>
    <w:p w14:paraId="038623AD"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R2-2102116</w:t>
      </w:r>
      <w:r w:rsidRPr="002626EA">
        <w:rPr>
          <w:rFonts w:ascii="Arial" w:hAnsi="Arial" w:cs="Arial"/>
          <w:bCs/>
        </w:rPr>
        <w:tab/>
        <w:t>TP on L2 Conclusion Section</w:t>
      </w:r>
      <w:r w:rsidRPr="002626EA">
        <w:rPr>
          <w:rFonts w:ascii="Arial" w:hAnsi="Arial" w:cs="Arial"/>
          <w:bCs/>
        </w:rPr>
        <w:tab/>
      </w:r>
      <w:proofErr w:type="spellStart"/>
      <w:r w:rsidRPr="002626EA">
        <w:rPr>
          <w:rFonts w:ascii="Arial" w:hAnsi="Arial" w:cs="Arial"/>
          <w:bCs/>
        </w:rPr>
        <w:t>InterDigital</w:t>
      </w:r>
      <w:proofErr w:type="spellEnd"/>
    </w:p>
    <w:p w14:paraId="4C134E68"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R2-2102118</w:t>
      </w:r>
      <w:r w:rsidRPr="002626EA">
        <w:rPr>
          <w:rFonts w:ascii="Arial" w:hAnsi="Arial" w:cs="Arial"/>
          <w:bCs/>
        </w:rPr>
        <w:tab/>
        <w:t>TP of AI 8.7.4</w:t>
      </w:r>
      <w:r w:rsidRPr="002626EA">
        <w:rPr>
          <w:rFonts w:ascii="Arial" w:hAnsi="Arial" w:cs="Arial"/>
          <w:bCs/>
        </w:rPr>
        <w:tab/>
        <w:t>OPPO</w:t>
      </w:r>
    </w:p>
    <w:p w14:paraId="1BB3CC37"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R2-2102119</w:t>
      </w:r>
      <w:r w:rsidRPr="002626EA">
        <w:rPr>
          <w:rFonts w:ascii="Arial" w:hAnsi="Arial" w:cs="Arial"/>
          <w:bCs/>
        </w:rPr>
        <w:tab/>
        <w:t>Summary document for AI 8.7.4</w:t>
      </w:r>
      <w:r w:rsidRPr="002626EA">
        <w:rPr>
          <w:rFonts w:ascii="Arial" w:hAnsi="Arial" w:cs="Arial"/>
          <w:bCs/>
        </w:rPr>
        <w:tab/>
        <w:t>OPPO</w:t>
      </w:r>
    </w:p>
    <w:p w14:paraId="5BAE2B0D"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R2-2102221</w:t>
      </w:r>
      <w:r w:rsidRPr="002626EA">
        <w:rPr>
          <w:rFonts w:ascii="Arial" w:hAnsi="Arial" w:cs="Arial"/>
          <w:bCs/>
        </w:rPr>
        <w:tab/>
        <w:t>Summary document for AI 8.7.2.2</w:t>
      </w:r>
      <w:r w:rsidRPr="002626EA">
        <w:rPr>
          <w:rFonts w:ascii="Arial" w:hAnsi="Arial" w:cs="Arial"/>
          <w:bCs/>
        </w:rPr>
        <w:tab/>
        <w:t>Ericsson</w:t>
      </w:r>
    </w:p>
    <w:p w14:paraId="43B68018"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R2-2102223</w:t>
      </w:r>
      <w:r w:rsidRPr="002626EA">
        <w:rPr>
          <w:rFonts w:ascii="Arial" w:hAnsi="Arial" w:cs="Arial"/>
          <w:bCs/>
        </w:rPr>
        <w:tab/>
        <w:t>Summary document for AI 8.7.2.1</w:t>
      </w:r>
      <w:r w:rsidRPr="002626EA">
        <w:rPr>
          <w:rFonts w:ascii="Arial" w:hAnsi="Arial" w:cs="Arial"/>
          <w:bCs/>
        </w:rPr>
        <w:tab/>
      </w:r>
      <w:proofErr w:type="spellStart"/>
      <w:r w:rsidRPr="002626EA">
        <w:rPr>
          <w:rFonts w:ascii="Arial" w:hAnsi="Arial" w:cs="Arial"/>
          <w:bCs/>
        </w:rPr>
        <w:t>InterDigital</w:t>
      </w:r>
      <w:proofErr w:type="spellEnd"/>
    </w:p>
    <w:p w14:paraId="4B5CE18C"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R2-2102224</w:t>
      </w:r>
      <w:r w:rsidRPr="002626EA">
        <w:rPr>
          <w:rFonts w:ascii="Arial" w:hAnsi="Arial" w:cs="Arial"/>
          <w:bCs/>
        </w:rPr>
        <w:tab/>
        <w:t>[AT113-e][607][Relay] Continuation of discovery open issues</w:t>
      </w:r>
      <w:r w:rsidRPr="002626EA">
        <w:rPr>
          <w:rFonts w:ascii="Arial" w:hAnsi="Arial" w:cs="Arial"/>
          <w:bCs/>
        </w:rPr>
        <w:tab/>
        <w:t>CATT</w:t>
      </w:r>
    </w:p>
    <w:p w14:paraId="4545A6FA"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R2-2102237</w:t>
      </w:r>
      <w:r w:rsidRPr="002626EA">
        <w:rPr>
          <w:rFonts w:ascii="Arial" w:hAnsi="Arial" w:cs="Arial"/>
          <w:bCs/>
        </w:rPr>
        <w:tab/>
        <w:t>Summary document for AI 8.7.2.1</w:t>
      </w:r>
      <w:r w:rsidRPr="002626EA">
        <w:rPr>
          <w:rFonts w:ascii="Arial" w:hAnsi="Arial" w:cs="Arial"/>
          <w:bCs/>
        </w:rPr>
        <w:tab/>
      </w:r>
      <w:proofErr w:type="spellStart"/>
      <w:r w:rsidRPr="002626EA">
        <w:rPr>
          <w:rFonts w:ascii="Arial" w:hAnsi="Arial" w:cs="Arial"/>
          <w:bCs/>
        </w:rPr>
        <w:t>InterDigital</w:t>
      </w:r>
      <w:proofErr w:type="spellEnd"/>
    </w:p>
    <w:p w14:paraId="1C23ACF9"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R2-2102239</w:t>
      </w:r>
      <w:r w:rsidRPr="002626EA">
        <w:rPr>
          <w:rFonts w:ascii="Arial" w:hAnsi="Arial" w:cs="Arial"/>
          <w:bCs/>
        </w:rPr>
        <w:tab/>
        <w:t>Summary document for AI 8.7.4</w:t>
      </w:r>
      <w:r w:rsidRPr="002626EA">
        <w:rPr>
          <w:rFonts w:ascii="Arial" w:hAnsi="Arial" w:cs="Arial"/>
          <w:bCs/>
        </w:rPr>
        <w:tab/>
        <w:t>OPPO</w:t>
      </w:r>
    </w:p>
    <w:p w14:paraId="1FAF925E" w14:textId="77777777" w:rsidR="002626EA" w:rsidRP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R2-2102247</w:t>
      </w:r>
      <w:r w:rsidRPr="002626EA">
        <w:rPr>
          <w:rFonts w:ascii="Arial" w:hAnsi="Arial" w:cs="Arial"/>
          <w:bCs/>
        </w:rPr>
        <w:tab/>
        <w:t>Summary document for AI 8.7.2.2</w:t>
      </w:r>
      <w:r w:rsidRPr="002626EA">
        <w:rPr>
          <w:rFonts w:ascii="Arial" w:hAnsi="Arial" w:cs="Arial"/>
          <w:bCs/>
        </w:rPr>
        <w:tab/>
        <w:t>Ericsson</w:t>
      </w:r>
    </w:p>
    <w:p w14:paraId="45E0A1DD" w14:textId="43B7B400" w:rsidR="002626EA" w:rsidRDefault="002626EA" w:rsidP="002626EA">
      <w:pPr>
        <w:pStyle w:val="aff7"/>
        <w:numPr>
          <w:ilvl w:val="0"/>
          <w:numId w:val="19"/>
        </w:numPr>
        <w:snapToGrid w:val="0"/>
        <w:ind w:leftChars="0"/>
        <w:rPr>
          <w:rFonts w:ascii="Arial" w:hAnsi="Arial" w:cs="Arial"/>
          <w:bCs/>
        </w:rPr>
      </w:pPr>
      <w:r w:rsidRPr="002626EA">
        <w:rPr>
          <w:rFonts w:ascii="Arial" w:hAnsi="Arial" w:cs="Arial"/>
          <w:bCs/>
        </w:rPr>
        <w:t>R2-2102334</w:t>
      </w:r>
      <w:r w:rsidRPr="002626EA">
        <w:rPr>
          <w:rFonts w:ascii="Arial" w:hAnsi="Arial" w:cs="Arial"/>
          <w:bCs/>
        </w:rPr>
        <w:tab/>
        <w:t>Summary of [AT113-e][015][NR16 V2X MOB DCCA] RRC II (OPPO)</w:t>
      </w:r>
      <w:r w:rsidRPr="002626EA">
        <w:rPr>
          <w:rFonts w:ascii="Arial" w:hAnsi="Arial" w:cs="Arial"/>
          <w:bCs/>
        </w:rPr>
        <w:tab/>
        <w:t>OPPO</w:t>
      </w:r>
    </w:p>
    <w:p w14:paraId="6D49CE44" w14:textId="77777777" w:rsidR="00047B5F" w:rsidRPr="00047B5F" w:rsidRDefault="00047B5F" w:rsidP="00047B5F">
      <w:pPr>
        <w:pStyle w:val="aff7"/>
        <w:numPr>
          <w:ilvl w:val="0"/>
          <w:numId w:val="19"/>
        </w:numPr>
        <w:snapToGrid w:val="0"/>
        <w:ind w:leftChars="0"/>
        <w:rPr>
          <w:rFonts w:ascii="Arial" w:hAnsi="Arial" w:cs="Arial"/>
          <w:bCs/>
        </w:rPr>
      </w:pPr>
      <w:r w:rsidRPr="00047B5F">
        <w:rPr>
          <w:rFonts w:ascii="Arial" w:hAnsi="Arial" w:cs="Arial"/>
          <w:bCs/>
        </w:rPr>
        <w:t>R2-2100112</w:t>
      </w:r>
      <w:r w:rsidRPr="00047B5F">
        <w:rPr>
          <w:rFonts w:ascii="Arial" w:hAnsi="Arial" w:cs="Arial"/>
          <w:bCs/>
        </w:rPr>
        <w:tab/>
        <w:t>Work planning of R17 SL relay</w:t>
      </w:r>
      <w:r w:rsidRPr="00047B5F">
        <w:rPr>
          <w:rFonts w:ascii="Arial" w:hAnsi="Arial" w:cs="Arial"/>
          <w:bCs/>
        </w:rPr>
        <w:tab/>
        <w:t>OPPO</w:t>
      </w:r>
    </w:p>
    <w:p w14:paraId="79813166" w14:textId="437AEC75" w:rsidR="00047B5F" w:rsidRPr="002626EA" w:rsidRDefault="00047B5F" w:rsidP="00047B5F">
      <w:pPr>
        <w:pStyle w:val="aff7"/>
        <w:numPr>
          <w:ilvl w:val="0"/>
          <w:numId w:val="19"/>
        </w:numPr>
        <w:snapToGrid w:val="0"/>
        <w:ind w:leftChars="0"/>
        <w:rPr>
          <w:rFonts w:ascii="Arial" w:hAnsi="Arial" w:cs="Arial"/>
          <w:bCs/>
        </w:rPr>
      </w:pPr>
      <w:r w:rsidRPr="00047B5F">
        <w:rPr>
          <w:rFonts w:ascii="Arial" w:hAnsi="Arial" w:cs="Arial"/>
          <w:bCs/>
        </w:rPr>
        <w:t>R2-2100113</w:t>
      </w:r>
      <w:r w:rsidRPr="00047B5F">
        <w:rPr>
          <w:rFonts w:ascii="Arial" w:hAnsi="Arial" w:cs="Arial"/>
          <w:bCs/>
        </w:rPr>
        <w:tab/>
        <w:t>TR 38.836 V1.0.1</w:t>
      </w:r>
      <w:r w:rsidRPr="00047B5F">
        <w:rPr>
          <w:rFonts w:ascii="Arial" w:hAnsi="Arial" w:cs="Arial"/>
          <w:bCs/>
        </w:rPr>
        <w:tab/>
        <w:t>OPPO</w:t>
      </w:r>
    </w:p>
    <w:p w14:paraId="3AAC85A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78F5A5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1888D53"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0EA26FF7"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08ADFCCC"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5C7DC1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F52A70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0DFC258"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32F5FE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7F8BD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723BBD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0EA557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8DD83B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512898E"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333B50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B56A7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7C35B8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C9A6E1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B7EE08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D78189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353732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37672E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22841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3282C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D0FCD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18196E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38810F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007C4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AD46E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185D6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6900EE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97DC0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FE0CFE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E94EF8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50FD9" w14:textId="77777777" w:rsidR="00EF3FEE" w:rsidRDefault="00EF3FEE">
      <w:r>
        <w:separator/>
      </w:r>
    </w:p>
  </w:endnote>
  <w:endnote w:type="continuationSeparator" w:id="0">
    <w:p w14:paraId="30450CEB" w14:textId="77777777" w:rsidR="00EF3FEE" w:rsidRDefault="00EF3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234C3" w14:textId="77777777" w:rsidR="002626EA" w:rsidRDefault="002626EA">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34D98" w14:textId="77777777" w:rsidR="00EF3FEE" w:rsidRDefault="00EF3FEE">
      <w:r>
        <w:separator/>
      </w:r>
    </w:p>
  </w:footnote>
  <w:footnote w:type="continuationSeparator" w:id="0">
    <w:p w14:paraId="2B36F292" w14:textId="77777777" w:rsidR="00EF3FEE" w:rsidRDefault="00EF3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F63CF1"/>
    <w:multiLevelType w:val="hybridMultilevel"/>
    <w:tmpl w:val="44223990"/>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2"/>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4"/>
  </w:num>
  <w:num w:numId="15">
    <w:abstractNumId w:val="13"/>
  </w:num>
  <w:num w:numId="16">
    <w:abstractNumId w:val="3"/>
  </w:num>
  <w:num w:numId="17">
    <w:abstractNumId w:val="12"/>
  </w:num>
  <w:num w:numId="18">
    <w:abstractNumId w:val="5"/>
  </w:num>
  <w:num w:numId="19">
    <w:abstractNumId w:val="1"/>
  </w:num>
  <w:num w:numId="20">
    <w:abstractNumId w:val="6"/>
  </w:num>
  <w:num w:numId="21">
    <w:abstractNumId w:val="7"/>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N7E0M7A0MTU3tbRU0lEKTi0uzszPAykwNKgFAMji9pUtAAAA"/>
  </w:docVars>
  <w:rsids>
    <w:rsidRoot w:val="00D45B2F"/>
    <w:rsid w:val="00007BD0"/>
    <w:rsid w:val="00011C3B"/>
    <w:rsid w:val="0002504E"/>
    <w:rsid w:val="000276C5"/>
    <w:rsid w:val="0004456C"/>
    <w:rsid w:val="00047B5F"/>
    <w:rsid w:val="0005259B"/>
    <w:rsid w:val="00053FEE"/>
    <w:rsid w:val="00060AE4"/>
    <w:rsid w:val="00063789"/>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7152E"/>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26EA"/>
    <w:rsid w:val="0027050C"/>
    <w:rsid w:val="0029567C"/>
    <w:rsid w:val="002C0B82"/>
    <w:rsid w:val="0030185F"/>
    <w:rsid w:val="00301B7A"/>
    <w:rsid w:val="00306D59"/>
    <w:rsid w:val="0031101E"/>
    <w:rsid w:val="0032503A"/>
    <w:rsid w:val="00325EE1"/>
    <w:rsid w:val="003357C0"/>
    <w:rsid w:val="00344073"/>
    <w:rsid w:val="00344D60"/>
    <w:rsid w:val="00346477"/>
    <w:rsid w:val="00347CB0"/>
    <w:rsid w:val="0036248C"/>
    <w:rsid w:val="003666A8"/>
    <w:rsid w:val="00367401"/>
    <w:rsid w:val="00375678"/>
    <w:rsid w:val="0039390A"/>
    <w:rsid w:val="00394AB0"/>
    <w:rsid w:val="00396252"/>
    <w:rsid w:val="003A4B47"/>
    <w:rsid w:val="003B24AF"/>
    <w:rsid w:val="003B7182"/>
    <w:rsid w:val="003C5FD6"/>
    <w:rsid w:val="003D5036"/>
    <w:rsid w:val="003D764D"/>
    <w:rsid w:val="003E3A1A"/>
    <w:rsid w:val="003F1B9F"/>
    <w:rsid w:val="003F4453"/>
    <w:rsid w:val="0040091C"/>
    <w:rsid w:val="00406D7A"/>
    <w:rsid w:val="004258BA"/>
    <w:rsid w:val="0043082A"/>
    <w:rsid w:val="0043513B"/>
    <w:rsid w:val="004531C9"/>
    <w:rsid w:val="00457D91"/>
    <w:rsid w:val="00460C31"/>
    <w:rsid w:val="00464E5B"/>
    <w:rsid w:val="0047055A"/>
    <w:rsid w:val="00471A8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87CF4"/>
    <w:rsid w:val="006A3ADF"/>
    <w:rsid w:val="006A7BCB"/>
    <w:rsid w:val="006B4C1E"/>
    <w:rsid w:val="006C090F"/>
    <w:rsid w:val="006C4E32"/>
    <w:rsid w:val="006C56D8"/>
    <w:rsid w:val="006D07AE"/>
    <w:rsid w:val="006D1C93"/>
    <w:rsid w:val="006E3F11"/>
    <w:rsid w:val="006E526C"/>
    <w:rsid w:val="006F53CC"/>
    <w:rsid w:val="00701410"/>
    <w:rsid w:val="007113A1"/>
    <w:rsid w:val="00721CF6"/>
    <w:rsid w:val="00723E46"/>
    <w:rsid w:val="00733826"/>
    <w:rsid w:val="00766CFB"/>
    <w:rsid w:val="007816FF"/>
    <w:rsid w:val="00783B44"/>
    <w:rsid w:val="00785028"/>
    <w:rsid w:val="007A3A5A"/>
    <w:rsid w:val="007A4370"/>
    <w:rsid w:val="007C5F6B"/>
    <w:rsid w:val="007E1D15"/>
    <w:rsid w:val="007E1DEA"/>
    <w:rsid w:val="007E2202"/>
    <w:rsid w:val="007E76A9"/>
    <w:rsid w:val="008145EA"/>
    <w:rsid w:val="00815869"/>
    <w:rsid w:val="00816B81"/>
    <w:rsid w:val="00823B90"/>
    <w:rsid w:val="0083266E"/>
    <w:rsid w:val="008546E5"/>
    <w:rsid w:val="00865EA8"/>
    <w:rsid w:val="00871653"/>
    <w:rsid w:val="00880684"/>
    <w:rsid w:val="00881A77"/>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D77"/>
    <w:rsid w:val="00900AE8"/>
    <w:rsid w:val="00900DAD"/>
    <w:rsid w:val="0091408E"/>
    <w:rsid w:val="009378CA"/>
    <w:rsid w:val="0095025E"/>
    <w:rsid w:val="00955C4C"/>
    <w:rsid w:val="00990B53"/>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4008"/>
    <w:rsid w:val="00B10710"/>
    <w:rsid w:val="00B208FA"/>
    <w:rsid w:val="00B25C12"/>
    <w:rsid w:val="00B2766F"/>
    <w:rsid w:val="00B31ABC"/>
    <w:rsid w:val="00B445ED"/>
    <w:rsid w:val="00B6300F"/>
    <w:rsid w:val="00B70389"/>
    <w:rsid w:val="00B84623"/>
    <w:rsid w:val="00BA51EF"/>
    <w:rsid w:val="00BB66D5"/>
    <w:rsid w:val="00BB7FC9"/>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2A03"/>
    <w:rsid w:val="00C74DAF"/>
    <w:rsid w:val="00C80116"/>
    <w:rsid w:val="00C87BFC"/>
    <w:rsid w:val="00CA3682"/>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285E"/>
    <w:rsid w:val="00DD79C2"/>
    <w:rsid w:val="00DE2A08"/>
    <w:rsid w:val="00DE2B4D"/>
    <w:rsid w:val="00E00E44"/>
    <w:rsid w:val="00E03C78"/>
    <w:rsid w:val="00E049A8"/>
    <w:rsid w:val="00E12ECB"/>
    <w:rsid w:val="00E1451F"/>
    <w:rsid w:val="00E15A72"/>
    <w:rsid w:val="00E15E28"/>
    <w:rsid w:val="00E16577"/>
    <w:rsid w:val="00E36051"/>
    <w:rsid w:val="00E500E9"/>
    <w:rsid w:val="00E544FA"/>
    <w:rsid w:val="00E55E83"/>
    <w:rsid w:val="00E5792E"/>
    <w:rsid w:val="00E6077C"/>
    <w:rsid w:val="00E6618E"/>
    <w:rsid w:val="00E76698"/>
    <w:rsid w:val="00E77436"/>
    <w:rsid w:val="00E82C8E"/>
    <w:rsid w:val="00E87CFA"/>
    <w:rsid w:val="00E93D77"/>
    <w:rsid w:val="00E95264"/>
    <w:rsid w:val="00EA2172"/>
    <w:rsid w:val="00EA2DC1"/>
    <w:rsid w:val="00EC5571"/>
    <w:rsid w:val="00ED0E8F"/>
    <w:rsid w:val="00EE1504"/>
    <w:rsid w:val="00EE349F"/>
    <w:rsid w:val="00EE3B5B"/>
    <w:rsid w:val="00EE4CC9"/>
    <w:rsid w:val="00EF3FEE"/>
    <w:rsid w:val="00EF4800"/>
    <w:rsid w:val="00EF674A"/>
    <w:rsid w:val="00F00A3D"/>
    <w:rsid w:val="00F17CA4"/>
    <w:rsid w:val="00F24DDD"/>
    <w:rsid w:val="00F2770B"/>
    <w:rsid w:val="00F37E70"/>
    <w:rsid w:val="00F46691"/>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9DFBA"/>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20">
    <w:name w:val="index 2"/>
    <w:basedOn w:val="10"/>
    <w:rsid w:val="00EE349F"/>
    <w:pPr>
      <w:ind w:left="284"/>
    </w:pPr>
  </w:style>
  <w:style w:type="paragraph" w:styleId="10">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1">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link w:val="NOZchn"/>
    <w:qFormat/>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a0"/>
    <w:rsid w:val="00EE349F"/>
    <w:pPr>
      <w:ind w:left="1985" w:hanging="1985"/>
    </w:pPr>
  </w:style>
  <w:style w:type="paragraph" w:styleId="TOC7">
    <w:name w:val="toc 7"/>
    <w:basedOn w:val="TOC6"/>
    <w:next w:val="a0"/>
    <w:rsid w:val="00EE349F"/>
    <w:pPr>
      <w:ind w:left="2268" w:hanging="2268"/>
    </w:pPr>
  </w:style>
  <w:style w:type="paragraph" w:styleId="22">
    <w:name w:val="List Bullet 2"/>
    <w:aliases w:val="lb2"/>
    <w:basedOn w:val="aa"/>
    <w:rsid w:val="00EE349F"/>
    <w:pPr>
      <w:ind w:left="851"/>
    </w:pPr>
  </w:style>
  <w:style w:type="paragraph" w:styleId="30">
    <w:name w:val="List Bullet 3"/>
    <w:basedOn w:val="22"/>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3">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E349F"/>
    <w:pPr>
      <w:ind w:left="1135"/>
    </w:pPr>
  </w:style>
  <w:style w:type="paragraph" w:styleId="40">
    <w:name w:val="List 4"/>
    <w:basedOn w:val="31"/>
    <w:rsid w:val="00EE349F"/>
    <w:pPr>
      <w:ind w:left="1418"/>
    </w:pPr>
  </w:style>
  <w:style w:type="paragraph" w:styleId="50">
    <w:name w:val="List 5"/>
    <w:basedOn w:val="40"/>
    <w:rsid w:val="00EE349F"/>
    <w:pPr>
      <w:ind w:left="1702"/>
    </w:pPr>
  </w:style>
  <w:style w:type="paragraph" w:customStyle="1" w:styleId="EditorsNote">
    <w:name w:val="Editor's Note"/>
    <w:aliases w:val="EN"/>
    <w:basedOn w:val="NO"/>
    <w:link w:val="EditorsNoteChar"/>
    <w:qFormat/>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1">
    <w:name w:val="List Bullet 4"/>
    <w:basedOn w:val="30"/>
    <w:rsid w:val="00EE349F"/>
    <w:pPr>
      <w:ind w:left="1418"/>
    </w:pPr>
  </w:style>
  <w:style w:type="paragraph" w:styleId="51">
    <w:name w:val="List Bullet 5"/>
    <w:basedOn w:val="41"/>
    <w:rsid w:val="00EE349F"/>
    <w:pPr>
      <w:ind w:left="1702"/>
    </w:pPr>
  </w:style>
  <w:style w:type="paragraph" w:customStyle="1" w:styleId="B1">
    <w:name w:val="B1"/>
    <w:basedOn w:val="ab"/>
    <w:link w:val="B1Char1"/>
    <w:qFormat/>
    <w:rsid w:val="00EE349F"/>
  </w:style>
  <w:style w:type="paragraph" w:customStyle="1" w:styleId="B2">
    <w:name w:val="B2"/>
    <w:basedOn w:val="23"/>
    <w:link w:val="B2Char"/>
    <w:rsid w:val="00EE349F"/>
  </w:style>
  <w:style w:type="paragraph" w:customStyle="1" w:styleId="B3">
    <w:name w:val="B3"/>
    <w:basedOn w:val="31"/>
    <w:rsid w:val="00EE349F"/>
  </w:style>
  <w:style w:type="paragraph" w:customStyle="1" w:styleId="B4">
    <w:name w:val="B4"/>
    <w:basedOn w:val="40"/>
    <w:rsid w:val="00EE349F"/>
  </w:style>
  <w:style w:type="paragraph" w:customStyle="1" w:styleId="B5">
    <w:name w:val="B5"/>
    <w:basedOn w:val="50"/>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EditorsNoteChar">
    <w:name w:val="Editor's Note Char"/>
    <w:link w:val="EditorsNote"/>
    <w:rsid w:val="006F53CC"/>
    <w:rPr>
      <w:rFonts w:eastAsia="Times New Roman"/>
      <w:color w:val="FF0000"/>
      <w:lang w:val="en-GB" w:eastAsia="en-GB"/>
    </w:rPr>
  </w:style>
  <w:style w:type="character" w:customStyle="1" w:styleId="NOZchn">
    <w:name w:val="NO Zchn"/>
    <w:link w:val="NO"/>
    <w:rsid w:val="006F53CC"/>
    <w:rPr>
      <w:rFonts w:eastAsia="Times New Roman"/>
      <w:lang w:val="en-GB" w:eastAsia="en-GB"/>
    </w:rPr>
  </w:style>
  <w:style w:type="character" w:customStyle="1" w:styleId="B1Char">
    <w:name w:val="B1 Char"/>
    <w:rsid w:val="006F53CC"/>
    <w:rPr>
      <w:color w:val="000000"/>
      <w:lang w:val="en-GB" w:eastAsia="ja-JP"/>
    </w:rPr>
  </w:style>
  <w:style w:type="character" w:customStyle="1" w:styleId="EditorsNoteCharChar">
    <w:name w:val="Editor's Note Char Char"/>
    <w:rsid w:val="006F53CC"/>
    <w:rPr>
      <w:color w:val="FF0000"/>
      <w:lang w:val="en-GB" w:eastAsia="ja-JP"/>
    </w:rPr>
  </w:style>
  <w:style w:type="character" w:customStyle="1" w:styleId="B2Char">
    <w:name w:val="B2 Char"/>
    <w:link w:val="B2"/>
    <w:rsid w:val="006F53C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591449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7</Pages>
  <Words>2843</Words>
  <Characters>16210</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19015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cp:lastModifiedBy>
  <cp:revision>5</cp:revision>
  <dcterms:created xsi:type="dcterms:W3CDTF">2021-02-09T07:58:00Z</dcterms:created>
  <dcterms:modified xsi:type="dcterms:W3CDTF">2021-03-10T03:20:00Z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